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EC" w:rsidRDefault="00E76DB9">
      <w:pPr>
        <w:ind w:left="120"/>
        <w:jc w:val="center"/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152515" cy="8467248"/>
            <wp:effectExtent l="0" t="0" r="0" b="0"/>
            <wp:docPr id="1" name="Рисунок 1" descr="G:\Раб программы 3 кл\3 класс\раб прог анг 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 программы 3 кл\3 класс\раб прог анг 4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МИНИСТЕРСТВО ПРОСВЕЩЕНИЯ РОССИЙСКОЙ ФЕДЕРАЦИИ</w:t>
      </w:r>
    </w:p>
    <w:p w:rsidR="004E5BEC" w:rsidRDefault="00E76DB9">
      <w:pPr>
        <w:ind w:left="-589"/>
        <w:jc w:val="center"/>
      </w:pPr>
      <w:r>
        <w:rPr>
          <w:rFonts w:ascii="Times New Roman" w:hAnsi="Times New Roman"/>
          <w:b/>
          <w:sz w:val="28"/>
        </w:rPr>
        <w:t xml:space="preserve">Министерство образования по Иркутской области </w:t>
      </w:r>
      <w:r>
        <w:rPr>
          <w:sz w:val="28"/>
        </w:rPr>
        <w:br/>
      </w:r>
    </w:p>
    <w:p w:rsidR="004E5BEC" w:rsidRDefault="00E76DB9">
      <w:pPr>
        <w:ind w:left="-589"/>
        <w:jc w:val="center"/>
      </w:pPr>
      <w:r>
        <w:rPr>
          <w:rFonts w:ascii="Times New Roman" w:hAnsi="Times New Roman"/>
          <w:b/>
          <w:sz w:val="28"/>
        </w:rPr>
        <w:t xml:space="preserve">   Муниципального общеобразовательного учреждения Иркутского районного муниципального образования "</w:t>
      </w:r>
      <w:proofErr w:type="spellStart"/>
      <w:r>
        <w:rPr>
          <w:rFonts w:ascii="Times New Roman" w:hAnsi="Times New Roman"/>
          <w:b/>
          <w:sz w:val="28"/>
        </w:rPr>
        <w:t>Кыцигировская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начальная</w:t>
      </w:r>
      <w:proofErr w:type="gramEnd"/>
      <w:r>
        <w:rPr>
          <w:rFonts w:ascii="Times New Roman" w:hAnsi="Times New Roman"/>
          <w:b/>
          <w:sz w:val="28"/>
        </w:rPr>
        <w:t xml:space="preserve"> школа-детский сад"</w:t>
      </w:r>
      <w:r>
        <w:rPr>
          <w:sz w:val="28"/>
        </w:rPr>
        <w:br/>
      </w:r>
    </w:p>
    <w:p w:rsidR="004E5BEC" w:rsidRDefault="00E76DB9">
      <w:pPr>
        <w:jc w:val="center"/>
      </w:pPr>
      <w:r>
        <w:rPr>
          <w:rFonts w:ascii="Times New Roman" w:hAnsi="Times New Roman"/>
          <w:b/>
          <w:sz w:val="28"/>
        </w:rPr>
        <w:t xml:space="preserve">МОУ ИРМО </w:t>
      </w:r>
      <w:r>
        <w:rPr>
          <w:rFonts w:ascii="Times New Roman" w:hAnsi="Times New Roman"/>
          <w:b/>
          <w:sz w:val="28"/>
        </w:rPr>
        <w:t>"</w:t>
      </w:r>
      <w:proofErr w:type="spellStart"/>
      <w:r>
        <w:rPr>
          <w:rFonts w:ascii="Times New Roman" w:hAnsi="Times New Roman"/>
          <w:b/>
          <w:sz w:val="28"/>
        </w:rPr>
        <w:t>Кыцигировская</w:t>
      </w:r>
      <w:proofErr w:type="spellEnd"/>
      <w:r>
        <w:rPr>
          <w:rFonts w:ascii="Times New Roman" w:hAnsi="Times New Roman"/>
          <w:b/>
          <w:sz w:val="28"/>
        </w:rPr>
        <w:t xml:space="preserve"> НШДС"</w:t>
      </w:r>
    </w:p>
    <w:p w:rsidR="004E5BEC" w:rsidRDefault="00E76DB9">
      <w:pPr>
        <w:ind w:left="120"/>
        <w:jc w:val="center"/>
      </w:pPr>
      <w:r>
        <w:rPr>
          <w:rFonts w:ascii="Times New Roman" w:hAnsi="Times New Roman"/>
          <w:b/>
          <w:sz w:val="28"/>
        </w:rPr>
        <w:t xml:space="preserve"> </w:t>
      </w: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5BEC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BEC" w:rsidRDefault="00E76DB9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4E5BEC" w:rsidRDefault="00E76DB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МО МОУ ИРМО "</w:t>
            </w:r>
            <w:proofErr w:type="spellStart"/>
            <w:r>
              <w:rPr>
                <w:rFonts w:ascii="Times New Roman" w:hAnsi="Times New Roman"/>
                <w:sz w:val="28"/>
              </w:rPr>
              <w:t>Кыцигировская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НШДС"</w:t>
            </w:r>
          </w:p>
          <w:p w:rsidR="004E5BEC" w:rsidRDefault="00E76DB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 </w:t>
            </w:r>
          </w:p>
          <w:p w:rsidR="004E5BEC" w:rsidRDefault="00E76DB9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О.Б.Парасунько</w:t>
            </w:r>
            <w:proofErr w:type="spellEnd"/>
          </w:p>
          <w:p w:rsidR="004E5BEC" w:rsidRDefault="00E76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«30» августа   2023 г.</w:t>
            </w:r>
          </w:p>
          <w:p w:rsidR="004E5BEC" w:rsidRDefault="004E5BE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BEC" w:rsidRDefault="004E5BE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BEC" w:rsidRDefault="00E76DB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4E5BEC" w:rsidRDefault="00E76DB9">
            <w:pPr>
              <w:spacing w:after="12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>. директора МОУ ИРМО "</w:t>
            </w:r>
            <w:proofErr w:type="spellStart"/>
            <w:r>
              <w:rPr>
                <w:rFonts w:ascii="Times New Roman" w:hAnsi="Times New Roman"/>
                <w:sz w:val="28"/>
              </w:rPr>
              <w:t>Кыцигировская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НШДС"</w:t>
            </w:r>
          </w:p>
          <w:p w:rsidR="004E5BEC" w:rsidRDefault="00E76DB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 </w:t>
            </w:r>
          </w:p>
          <w:p w:rsidR="004E5BEC" w:rsidRDefault="00E76DB9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В.А.Антон</w:t>
            </w:r>
            <w:r>
              <w:rPr>
                <w:rFonts w:ascii="Times New Roman" w:hAnsi="Times New Roman"/>
              </w:rPr>
              <w:t>чик</w:t>
            </w:r>
            <w:proofErr w:type="spellEnd"/>
          </w:p>
          <w:p w:rsidR="004E5BEC" w:rsidRDefault="00E76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 № 53-01/23 от «01» сентября    2023 г.</w:t>
            </w:r>
          </w:p>
          <w:p w:rsidR="004E5BEC" w:rsidRDefault="004E5BE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E76DB9">
      <w:pPr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4E5BEC" w:rsidRDefault="00E76DB9">
      <w:pPr>
        <w:ind w:left="120"/>
        <w:jc w:val="center"/>
      </w:pPr>
      <w:r>
        <w:rPr>
          <w:rFonts w:ascii="Times New Roman" w:hAnsi="Times New Roman"/>
          <w:sz w:val="28"/>
        </w:rPr>
        <w:t>(ID 3307168)</w:t>
      </w: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E76DB9">
      <w:pPr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«Иностранный язык (английский)»</w:t>
      </w:r>
    </w:p>
    <w:p w:rsidR="004E5BEC" w:rsidRDefault="00E76DB9">
      <w:pPr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4 класса</w:t>
      </w: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4E5BEC">
      <w:pPr>
        <w:ind w:left="120"/>
        <w:jc w:val="center"/>
      </w:pPr>
    </w:p>
    <w:p w:rsidR="004E5BEC" w:rsidRDefault="00E76DB9">
      <w:pPr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28"/>
        </w:rPr>
        <w:t>д</w:t>
      </w:r>
      <w:proofErr w:type="gramStart"/>
      <w:r>
        <w:rPr>
          <w:rFonts w:ascii="Times New Roman" w:hAnsi="Times New Roman"/>
          <w:b/>
          <w:sz w:val="28"/>
        </w:rPr>
        <w:t>.К</w:t>
      </w:r>
      <w:proofErr w:type="gramEnd"/>
      <w:r>
        <w:rPr>
          <w:rFonts w:ascii="Times New Roman" w:hAnsi="Times New Roman"/>
          <w:b/>
          <w:sz w:val="28"/>
        </w:rPr>
        <w:t>ыцигировка</w:t>
      </w:r>
      <w:proofErr w:type="spellEnd"/>
      <w:r>
        <w:rPr>
          <w:rFonts w:ascii="Times New Roman" w:hAnsi="Times New Roman"/>
          <w:b/>
          <w:sz w:val="28"/>
        </w:rPr>
        <w:t xml:space="preserve"> 2023</w:t>
      </w:r>
    </w:p>
    <w:p w:rsidR="004E5BEC" w:rsidRDefault="004E5BEC">
      <w:pPr>
        <w:jc w:val="center"/>
        <w:rPr>
          <w:rFonts w:ascii="Times New Roman" w:hAnsi="Times New Roman"/>
          <w:sz w:val="20"/>
        </w:rPr>
      </w:pPr>
    </w:p>
    <w:p w:rsidR="004E5BEC" w:rsidRDefault="004E5BEC">
      <w:pPr>
        <w:jc w:val="center"/>
        <w:rPr>
          <w:rFonts w:ascii="Times New Roman" w:hAnsi="Times New Roman"/>
          <w:sz w:val="20"/>
        </w:rPr>
      </w:pPr>
    </w:p>
    <w:p w:rsidR="004E5BEC" w:rsidRDefault="004E5BEC">
      <w:pPr>
        <w:jc w:val="center"/>
        <w:rPr>
          <w:rFonts w:ascii="Times New Roman" w:hAnsi="Times New Roman"/>
          <w:sz w:val="20"/>
        </w:rPr>
      </w:pPr>
    </w:p>
    <w:p w:rsidR="004E5BEC" w:rsidRDefault="004E5BEC">
      <w:pPr>
        <w:jc w:val="center"/>
        <w:rPr>
          <w:rFonts w:ascii="Times New Roman" w:hAnsi="Times New Roman"/>
          <w:sz w:val="20"/>
        </w:rPr>
      </w:pPr>
    </w:p>
    <w:p w:rsidR="004E5BEC" w:rsidRDefault="00E76DB9">
      <w:pPr>
        <w:jc w:val="center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b/>
          <w:sz w:val="22"/>
        </w:rPr>
        <w:t>ПОЯСНИТЕЛЬНАЯ ЗАПИСКА</w:t>
      </w:r>
      <w:r>
        <w:rPr>
          <w:rFonts w:ascii="Times New Roman" w:hAnsi="Times New Roman"/>
          <w:sz w:val="22"/>
        </w:rPr>
        <w:br/>
        <w:t xml:space="preserve">Программа по иностранному </w:t>
      </w:r>
      <w:r>
        <w:rPr>
          <w:rFonts w:ascii="Times New Roman" w:hAnsi="Times New Roman"/>
          <w:sz w:val="22"/>
        </w:rPr>
        <w:t>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</w:t>
      </w:r>
      <w:r>
        <w:rPr>
          <w:rFonts w:ascii="Times New Roman" w:hAnsi="Times New Roman"/>
          <w:sz w:val="22"/>
        </w:rPr>
        <w:t>циализации обучающихся, сформулированные в федеральной рабочей программе воспитания.</w:t>
      </w:r>
      <w:proofErr w:type="gramEnd"/>
    </w:p>
    <w:p w:rsidR="004E5BEC" w:rsidRDefault="00E76DB9">
      <w:pPr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>
        <w:rPr>
          <w:rFonts w:ascii="Times New Roman" w:hAnsi="Times New Roman"/>
          <w:sz w:val="22"/>
        </w:rPr>
        <w:t>воспитания</w:t>
      </w:r>
      <w:proofErr w:type="gramEnd"/>
      <w:r>
        <w:rPr>
          <w:rFonts w:ascii="Times New Roman" w:hAnsi="Times New Roman"/>
          <w:sz w:val="22"/>
        </w:rPr>
        <w:t xml:space="preserve"> обучающихся средствами учебного предмета «Иностранный язык» на уровне нача</w:t>
      </w:r>
      <w:r>
        <w:rPr>
          <w:rFonts w:ascii="Times New Roman" w:hAnsi="Times New Roman"/>
          <w:sz w:val="22"/>
        </w:rPr>
        <w:t>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4E5BEC" w:rsidRDefault="00E76DB9">
      <w:pPr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>
        <w:rPr>
          <w:rFonts w:ascii="Times New Roman" w:hAnsi="Times New Roman"/>
          <w:sz w:val="22"/>
        </w:rPr>
        <w:t>обучающихся</w:t>
      </w:r>
      <w:proofErr w:type="gramEnd"/>
      <w:r>
        <w:rPr>
          <w:rFonts w:ascii="Times New Roman" w:hAnsi="Times New Roman"/>
          <w:sz w:val="22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</w:t>
      </w:r>
      <w:r>
        <w:rPr>
          <w:rFonts w:ascii="Times New Roman" w:hAnsi="Times New Roman"/>
          <w:sz w:val="22"/>
        </w:rPr>
        <w:t>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</w:t>
      </w:r>
      <w:r>
        <w:rPr>
          <w:rFonts w:ascii="Times New Roman" w:hAnsi="Times New Roman"/>
          <w:sz w:val="22"/>
        </w:rPr>
        <w:t xml:space="preserve"> усилий по сравнению с обучающимися других возрастных групп.</w:t>
      </w:r>
    </w:p>
    <w:p w:rsidR="004E5BEC" w:rsidRDefault="00E76DB9">
      <w:pPr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</w:t>
      </w:r>
      <w:r>
        <w:rPr>
          <w:rFonts w:ascii="Times New Roman" w:hAnsi="Times New Roman"/>
          <w:sz w:val="22"/>
        </w:rPr>
        <w:t xml:space="preserve">процессе </w:t>
      </w:r>
      <w:proofErr w:type="gramStart"/>
      <w:r>
        <w:rPr>
          <w:rFonts w:ascii="Times New Roman" w:hAnsi="Times New Roman"/>
          <w:sz w:val="22"/>
        </w:rPr>
        <w:t>обучения</w:t>
      </w:r>
      <w:proofErr w:type="gramEnd"/>
      <w:r>
        <w:rPr>
          <w:rFonts w:ascii="Times New Roman" w:hAnsi="Times New Roman"/>
          <w:sz w:val="22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E5BEC" w:rsidRDefault="00E76DB9">
      <w:pPr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Цели обучения иностранному (английскому) языку на уровне начального</w:t>
      </w:r>
      <w:r>
        <w:rPr>
          <w:rFonts w:ascii="Times New Roman" w:hAnsi="Times New Roman"/>
          <w:sz w:val="22"/>
        </w:rPr>
        <w:t xml:space="preserve"> общего образования можно условно разделить </w:t>
      </w:r>
      <w:proofErr w:type="gramStart"/>
      <w:r>
        <w:rPr>
          <w:rFonts w:ascii="Times New Roman" w:hAnsi="Times New Roman"/>
          <w:sz w:val="22"/>
        </w:rPr>
        <w:t>на</w:t>
      </w:r>
      <w:proofErr w:type="gramEnd"/>
      <w:r>
        <w:rPr>
          <w:rFonts w:ascii="Times New Roman" w:hAnsi="Times New Roman"/>
          <w:sz w:val="22"/>
        </w:rPr>
        <w:t xml:space="preserve"> образовательные, развивающие, воспитывающие.</w:t>
      </w:r>
    </w:p>
    <w:p w:rsidR="004E5BEC" w:rsidRDefault="00E76DB9">
      <w:pPr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Образовательные цели</w:t>
      </w:r>
      <w:r>
        <w:rPr>
          <w:rFonts w:ascii="Times New Roman" w:hAnsi="Times New Roman"/>
          <w:sz w:val="22"/>
        </w:rPr>
        <w:t> программы по иностранному (английскому) языку на уровне начального общего образования включают:</w:t>
      </w:r>
    </w:p>
    <w:p w:rsidR="004E5BEC" w:rsidRDefault="00E76DB9">
      <w:pPr>
        <w:numPr>
          <w:ilvl w:val="0"/>
          <w:numId w:val="1"/>
        </w:numPr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формирование элементарной иноязычной коммуникат</w:t>
      </w:r>
      <w:r>
        <w:rPr>
          <w:rFonts w:ascii="Times New Roman" w:hAnsi="Times New Roman"/>
          <w:sz w:val="22"/>
        </w:rPr>
        <w:t xml:space="preserve">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hAnsi="Times New Roman"/>
          <w:sz w:val="22"/>
        </w:rPr>
        <w:t>аудирование</w:t>
      </w:r>
      <w:proofErr w:type="spellEnd"/>
      <w:r>
        <w:rPr>
          <w:rFonts w:ascii="Times New Roman" w:hAnsi="Times New Roman"/>
          <w:sz w:val="22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4E5BEC" w:rsidRDefault="00E76DB9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расширение лингвис</w:t>
      </w:r>
      <w:r>
        <w:rPr>
          <w:rFonts w:ascii="Times New Roman" w:hAnsi="Times New Roman"/>
          <w:sz w:val="22"/>
        </w:rPr>
        <w:t xml:space="preserve">тического кругозора </w:t>
      </w:r>
      <w:proofErr w:type="gramStart"/>
      <w:r>
        <w:rPr>
          <w:rFonts w:ascii="Times New Roman" w:hAnsi="Times New Roman"/>
          <w:sz w:val="22"/>
        </w:rPr>
        <w:t>обучающихся</w:t>
      </w:r>
      <w:proofErr w:type="gramEnd"/>
      <w:r>
        <w:rPr>
          <w:rFonts w:ascii="Times New Roman" w:hAnsi="Times New Roman"/>
          <w:sz w:val="22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E5BEC" w:rsidRDefault="00E76DB9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освоение знаний о языковых явлениях изучаемого иностранного языка, о</w:t>
      </w:r>
      <w:r>
        <w:rPr>
          <w:rFonts w:ascii="Times New Roman" w:hAnsi="Times New Roman"/>
          <w:sz w:val="22"/>
        </w:rPr>
        <w:t xml:space="preserve"> разных способах выражения мысли на родном и иностранном языках;</w:t>
      </w:r>
    </w:p>
    <w:p w:rsidR="004E5BEC" w:rsidRDefault="00E76DB9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использование для решения учебных задач интеллектуальных операций (сравнение, анализ, обобщение);</w:t>
      </w:r>
    </w:p>
    <w:p w:rsidR="004E5BEC" w:rsidRDefault="00E76DB9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формирование умений работать с информацией, представленной в текстах разного типа (описание, </w:t>
      </w:r>
      <w:r>
        <w:rPr>
          <w:rFonts w:ascii="Times New Roman" w:hAnsi="Times New Roman"/>
          <w:sz w:val="22"/>
        </w:rPr>
        <w:t>повествование, рассуждение), пользоваться при необходимости словарями по иностранному языку.</w:t>
      </w:r>
    </w:p>
    <w:p w:rsidR="004E5BEC" w:rsidRDefault="00E76DB9">
      <w:pPr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Развивающие цели</w:t>
      </w:r>
      <w:r>
        <w:rPr>
          <w:rFonts w:ascii="Times New Roman" w:hAnsi="Times New Roman"/>
          <w:sz w:val="22"/>
        </w:rPr>
        <w:t> программы по иностранному (английскому) языку на уровне начального общего образования включают:</w:t>
      </w:r>
    </w:p>
    <w:p w:rsidR="004E5BEC" w:rsidRDefault="00E76DB9">
      <w:pPr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осознание </w:t>
      </w:r>
      <w:proofErr w:type="gramStart"/>
      <w:r>
        <w:rPr>
          <w:rFonts w:ascii="Times New Roman" w:hAnsi="Times New Roman"/>
          <w:sz w:val="22"/>
        </w:rPr>
        <w:t>обучающимися</w:t>
      </w:r>
      <w:proofErr w:type="gramEnd"/>
      <w:r>
        <w:rPr>
          <w:rFonts w:ascii="Times New Roman" w:hAnsi="Times New Roman"/>
          <w:sz w:val="22"/>
        </w:rPr>
        <w:t xml:space="preserve"> роли языков как средства ме</w:t>
      </w:r>
      <w:r>
        <w:rPr>
          <w:rFonts w:ascii="Times New Roman" w:hAnsi="Times New Roman"/>
          <w:sz w:val="22"/>
        </w:rPr>
        <w:t>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4E5BEC" w:rsidRDefault="00E76DB9">
      <w:pPr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становление коммуникативной культуры обучающихся и их общего речевого развития;</w:t>
      </w:r>
    </w:p>
    <w:p w:rsidR="004E5BEC" w:rsidRDefault="00E76DB9">
      <w:pPr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развитие компенсаторной спосо</w:t>
      </w:r>
      <w:r>
        <w:rPr>
          <w:rFonts w:ascii="Times New Roman" w:hAnsi="Times New Roman"/>
          <w:sz w:val="22"/>
        </w:rPr>
        <w:t>бности адаптироваться к ситуациям общения при получении и передаче информации в условиях дефицита языковых средств;</w:t>
      </w:r>
    </w:p>
    <w:p w:rsidR="004E5BEC" w:rsidRDefault="00E76DB9">
      <w:pPr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</w:t>
      </w:r>
      <w:r>
        <w:rPr>
          <w:rFonts w:ascii="Times New Roman" w:hAnsi="Times New Roman"/>
          <w:sz w:val="22"/>
        </w:rPr>
        <w:t>тельности; установление причины возникшей трудности и (или) ошибки, корректировка деятельности;</w:t>
      </w:r>
    </w:p>
    <w:p w:rsidR="004E5BEC" w:rsidRDefault="00E76DB9">
      <w:pPr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E5BEC" w:rsidRDefault="00E76DB9">
      <w:pPr>
        <w:ind w:firstLine="567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Вл</w:t>
      </w:r>
      <w:r>
        <w:rPr>
          <w:rFonts w:ascii="Times New Roman" w:hAnsi="Times New Roman"/>
          <w:sz w:val="22"/>
        </w:rPr>
        <w:t>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</w:t>
      </w:r>
      <w:r>
        <w:rPr>
          <w:rFonts w:ascii="Times New Roman" w:hAnsi="Times New Roman"/>
          <w:sz w:val="22"/>
        </w:rPr>
        <w:t>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>
        <w:rPr>
          <w:rFonts w:ascii="Times New Roman" w:hAnsi="Times New Roman"/>
          <w:sz w:val="22"/>
        </w:rPr>
        <w:t xml:space="preserve"> Изучение иностранного (английского) языка обеспечивает:</w:t>
      </w:r>
    </w:p>
    <w:p w:rsidR="004E5BEC" w:rsidRDefault="00E76DB9">
      <w:pPr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понимание необходимости овладения иност</w:t>
      </w:r>
      <w:r>
        <w:rPr>
          <w:rFonts w:ascii="Times New Roman" w:hAnsi="Times New Roman"/>
          <w:sz w:val="22"/>
        </w:rPr>
        <w:t>ранным языком как средством общения в условиях взаимодействия разных стран и народов;</w:t>
      </w:r>
    </w:p>
    <w:p w:rsidR="004E5BEC" w:rsidRDefault="00E76DB9">
      <w:pPr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</w:t>
      </w:r>
      <w:r>
        <w:rPr>
          <w:rFonts w:ascii="Times New Roman" w:hAnsi="Times New Roman"/>
          <w:sz w:val="22"/>
        </w:rPr>
        <w:t>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E5BEC" w:rsidRDefault="00E76DB9">
      <w:pPr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воспитание уважительного отношения к иной культуре посредством знакомств с культурой стран изу</w:t>
      </w:r>
      <w:r>
        <w:rPr>
          <w:rFonts w:ascii="Times New Roman" w:hAnsi="Times New Roman"/>
          <w:sz w:val="22"/>
        </w:rPr>
        <w:t>чаемого языка и более глубокого осознания особенностей культуры своего народа;</w:t>
      </w:r>
    </w:p>
    <w:p w:rsidR="004E5BEC" w:rsidRDefault="00E76DB9">
      <w:pPr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воспитание эмоционального и познавательного интереса к художественной культуре других народов;</w:t>
      </w:r>
    </w:p>
    <w:p w:rsidR="004E5BEC" w:rsidRDefault="00E76DB9">
      <w:pPr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формирование положительной мотивации и устойчивого учебно-познавательного интереса</w:t>
      </w:r>
      <w:r>
        <w:rPr>
          <w:rFonts w:ascii="Times New Roman" w:hAnsi="Times New Roman"/>
          <w:sz w:val="22"/>
        </w:rPr>
        <w:t xml:space="preserve"> к предмету «Иностранный язык».</w:t>
      </w:r>
    </w:p>
    <w:p w:rsidR="004E5BEC" w:rsidRDefault="00E76DB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‌На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</w:t>
      </w:r>
      <w:r>
        <w:rPr>
          <w:rFonts w:ascii="Times New Roman" w:hAnsi="Times New Roman"/>
          <w:sz w:val="22"/>
        </w:rPr>
        <w:t>елю).‌‌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Тематическое содержание речи</w:t>
      </w:r>
      <w:r>
        <w:rPr>
          <w:rFonts w:ascii="Times New Roman" w:hAnsi="Times New Roman"/>
          <w:sz w:val="22"/>
        </w:rPr>
        <w:t xml:space="preserve">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i/>
          <w:sz w:val="22"/>
        </w:rPr>
        <w:t xml:space="preserve"> Мир моего «я».</w:t>
      </w:r>
      <w:r>
        <w:rPr>
          <w:rFonts w:ascii="Times New Roman" w:hAnsi="Times New Roman"/>
          <w:sz w:val="22"/>
        </w:rPr>
        <w:t xml:space="preserve"> Моя семья. Мой день рождения, подарки. Моя любимая еда. Мой день (распорядок дня, домашние обязанности).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i/>
          <w:sz w:val="22"/>
        </w:rPr>
        <w:t xml:space="preserve"> Мир моих увлечений.</w:t>
      </w:r>
      <w:r>
        <w:rPr>
          <w:rFonts w:ascii="Times New Roman" w:hAnsi="Times New Roman"/>
          <w:sz w:val="22"/>
        </w:rPr>
        <w:t xml:space="preserve"> Любимая игрушка, игра. Мой питомец. Любимые занятия. Занят</w:t>
      </w:r>
      <w:r>
        <w:rPr>
          <w:rFonts w:ascii="Times New Roman" w:hAnsi="Times New Roman"/>
          <w:sz w:val="22"/>
        </w:rPr>
        <w:t>ия спортом. Любимая сказка/история/рассказ. Выходной день. Каникулы.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i/>
          <w:sz w:val="22"/>
        </w:rPr>
        <w:t xml:space="preserve"> Мир вокруг меня.</w:t>
      </w:r>
      <w:r>
        <w:rPr>
          <w:rFonts w:ascii="Times New Roman" w:hAnsi="Times New Roman"/>
          <w:sz w:val="22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</w:t>
      </w:r>
      <w:r>
        <w:rPr>
          <w:rFonts w:ascii="Times New Roman" w:hAnsi="Times New Roman"/>
          <w:sz w:val="22"/>
        </w:rPr>
        <w:t>од, село). Путешествия. Дикие и домашние животные. Погода. Времена года (месяцы). Покупки.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    Родная страна и страны изучаемого языка. </w:t>
      </w:r>
      <w:r>
        <w:rPr>
          <w:rFonts w:ascii="Times New Roman" w:hAnsi="Times New Roman"/>
          <w:sz w:val="22"/>
        </w:rPr>
        <w:t>Россия и страна/страны изучаемого языка. Их столицы, основные достопримечательности и интересные факты. Произведения</w:t>
      </w:r>
      <w:r>
        <w:rPr>
          <w:rFonts w:ascii="Times New Roman" w:hAnsi="Times New Roman"/>
          <w:sz w:val="22"/>
        </w:rPr>
        <w:t xml:space="preserve"> детского фольклора. Литературные персонажи детских книг. Праздники родной страны и страны/стран изучаемого языка.</w:t>
      </w:r>
    </w:p>
    <w:p w:rsidR="004E5BEC" w:rsidRDefault="00E76DB9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Коммуникативные умения</w:t>
      </w:r>
      <w:r>
        <w:rPr>
          <w:rFonts w:ascii="Times New Roman" w:hAnsi="Times New Roman"/>
          <w:b/>
          <w:i/>
          <w:sz w:val="22"/>
        </w:rPr>
        <w:t xml:space="preserve">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Говорение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Коммуникативные умения </w:t>
      </w:r>
      <w:r>
        <w:rPr>
          <w:rFonts w:ascii="Times New Roman" w:hAnsi="Times New Roman"/>
          <w:sz w:val="22"/>
          <w:u w:val="single"/>
        </w:rPr>
        <w:t>диалогической</w:t>
      </w:r>
      <w:r>
        <w:rPr>
          <w:rFonts w:ascii="Times New Roman" w:hAnsi="Times New Roman"/>
          <w:sz w:val="22"/>
        </w:rPr>
        <w:t xml:space="preserve"> речи.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диалога этикетного характера: приветствие, ответ на приветствие; завершение разговора (в то</w:t>
      </w:r>
      <w:r>
        <w:rPr>
          <w:rFonts w:ascii="Times New Roman" w:hAnsi="Times New Roman"/>
          <w:sz w:val="22"/>
        </w:rPr>
        <w:t>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диалога – побуждения к действию: обращение к собеседнику с просьбой, вежливое согласие выполнить просьбу;</w:t>
      </w:r>
      <w:r>
        <w:rPr>
          <w:rFonts w:ascii="Times New Roman" w:hAnsi="Times New Roman"/>
          <w:sz w:val="22"/>
        </w:rPr>
        <w:t xml:space="preserve"> приглашение собеседника к совместной деятельности, вежливое согласие/несогласие на предложение собеседника;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диалога-расспроса: запрашивание интересующей информации; сообщение фактической информации, ответы на вопросы собеседника.</w:t>
      </w:r>
    </w:p>
    <w:p w:rsidR="004E5BEC" w:rsidRDefault="00E76DB9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  </w:t>
      </w:r>
      <w:r>
        <w:rPr>
          <w:rFonts w:ascii="Times New Roman" w:hAnsi="Times New Roman"/>
          <w:b/>
          <w:sz w:val="22"/>
        </w:rPr>
        <w:t xml:space="preserve">Коммуникативные </w:t>
      </w:r>
      <w:r>
        <w:rPr>
          <w:rFonts w:ascii="Times New Roman" w:hAnsi="Times New Roman"/>
          <w:b/>
          <w:sz w:val="22"/>
        </w:rPr>
        <w:t>умения монологической речи.</w:t>
      </w:r>
      <w:r>
        <w:rPr>
          <w:rFonts w:ascii="Times New Roman" w:hAnsi="Times New Roman"/>
          <w:sz w:val="22"/>
        </w:rPr>
        <w:t xml:space="preserve">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</w:t>
      </w:r>
      <w:r>
        <w:rPr>
          <w:rFonts w:ascii="Times New Roman" w:hAnsi="Times New Roman"/>
          <w:sz w:val="22"/>
        </w:rPr>
        <w:t>повествование) с опорой на ключевые слова, вопросы и (или) иллюстрации.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Создание устных монологических высказываний в рамках тематического содержания речи по образцу (с выражением своего отношения к предмету речи).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Пересказ основного содержания </w:t>
      </w:r>
      <w:r>
        <w:rPr>
          <w:rFonts w:ascii="Times New Roman" w:hAnsi="Times New Roman"/>
          <w:sz w:val="22"/>
        </w:rPr>
        <w:t>прочитанного текста с опорой на ключевые слова, вопросы, план и (или) иллюстрации.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Краткое устное изложение результатов выполненного несложного проектного задания. </w:t>
      </w:r>
      <w:proofErr w:type="spellStart"/>
      <w:r>
        <w:rPr>
          <w:rFonts w:ascii="Times New Roman" w:hAnsi="Times New Roman"/>
          <w:i/>
          <w:sz w:val="22"/>
        </w:rPr>
        <w:t>Аудирование</w:t>
      </w:r>
      <w:proofErr w:type="spellEnd"/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Коммуникативные умения </w:t>
      </w:r>
      <w:proofErr w:type="spellStart"/>
      <w:r>
        <w:rPr>
          <w:rFonts w:ascii="Times New Roman" w:hAnsi="Times New Roman"/>
          <w:sz w:val="22"/>
        </w:rPr>
        <w:t>аудирования</w:t>
      </w:r>
      <w:proofErr w:type="spellEnd"/>
      <w:r>
        <w:rPr>
          <w:rFonts w:ascii="Times New Roman" w:hAnsi="Times New Roman"/>
          <w:sz w:val="22"/>
        </w:rPr>
        <w:t>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Понимание на слух речи учителя и </w:t>
      </w:r>
      <w:proofErr w:type="gramStart"/>
      <w:r>
        <w:rPr>
          <w:rFonts w:ascii="Times New Roman" w:hAnsi="Times New Roman"/>
          <w:sz w:val="22"/>
        </w:rPr>
        <w:t>др</w:t>
      </w:r>
      <w:r>
        <w:rPr>
          <w:rFonts w:ascii="Times New Roman" w:hAnsi="Times New Roman"/>
          <w:sz w:val="22"/>
        </w:rPr>
        <w:t>угих</w:t>
      </w:r>
      <w:proofErr w:type="gramEnd"/>
      <w:r>
        <w:rPr>
          <w:rFonts w:ascii="Times New Roman" w:hAnsi="Times New Roman"/>
          <w:sz w:val="22"/>
        </w:rPr>
        <w:t xml:space="preserve"> обучающихся и вербальная/невербальная реакция на услышанное (при непосредственном общении).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</w:t>
      </w:r>
      <w:r>
        <w:rPr>
          <w:rFonts w:ascii="Times New Roman" w:hAnsi="Times New Roman"/>
          <w:sz w:val="22"/>
        </w:rPr>
        <w:t>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proofErr w:type="spellStart"/>
      <w:r>
        <w:rPr>
          <w:rFonts w:ascii="Times New Roman" w:hAnsi="Times New Roman"/>
          <w:sz w:val="22"/>
        </w:rPr>
        <w:t>Аудирование</w:t>
      </w:r>
      <w:proofErr w:type="spellEnd"/>
      <w:r>
        <w:rPr>
          <w:rFonts w:ascii="Times New Roman" w:hAnsi="Times New Roman"/>
          <w:sz w:val="22"/>
        </w:rPr>
        <w:t xml:space="preserve"> с пониманием основного содержания текста предполагает умение определять основную тему и главные факты/события в вос</w:t>
      </w:r>
      <w:r>
        <w:rPr>
          <w:rFonts w:ascii="Times New Roman" w:hAnsi="Times New Roman"/>
          <w:sz w:val="22"/>
        </w:rPr>
        <w:t xml:space="preserve">принимаемом на слух тексте с опорой и без опоры на иллюстрации и с использованием языковой, в том числе контекстуальной, догадки.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proofErr w:type="spellStart"/>
      <w:r>
        <w:rPr>
          <w:rFonts w:ascii="Times New Roman" w:hAnsi="Times New Roman"/>
          <w:sz w:val="22"/>
        </w:rPr>
        <w:t>Аудирование</w:t>
      </w:r>
      <w:proofErr w:type="spellEnd"/>
      <w:r>
        <w:rPr>
          <w:rFonts w:ascii="Times New Roman" w:hAnsi="Times New Roman"/>
          <w:sz w:val="22"/>
        </w:rPr>
        <w:t xml:space="preserve"> с пониманием запрашиваемой информации предполагает умение выделять запрашиваемую информацию фактического хар</w:t>
      </w:r>
      <w:r>
        <w:rPr>
          <w:rFonts w:ascii="Times New Roman" w:hAnsi="Times New Roman"/>
          <w:sz w:val="22"/>
        </w:rPr>
        <w:t xml:space="preserve">актера с опорой и без опоры на иллюстрации, а также с использованием языковой, в том числе контекстуальной, догадки.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Тексты для </w:t>
      </w:r>
      <w:proofErr w:type="spellStart"/>
      <w:r>
        <w:rPr>
          <w:rFonts w:ascii="Times New Roman" w:hAnsi="Times New Roman"/>
          <w:sz w:val="22"/>
        </w:rPr>
        <w:t>аудирования</w:t>
      </w:r>
      <w:proofErr w:type="spellEnd"/>
      <w:r>
        <w:rPr>
          <w:rFonts w:ascii="Times New Roman" w:hAnsi="Times New Roman"/>
          <w:sz w:val="22"/>
        </w:rPr>
        <w:t>: диалог, высказывания собеседников в ситуациях повседневного общения, рассказ, сказка, сообщение информационн</w:t>
      </w:r>
      <w:r>
        <w:rPr>
          <w:rFonts w:ascii="Times New Roman" w:hAnsi="Times New Roman"/>
          <w:sz w:val="22"/>
        </w:rPr>
        <w:t>ого характера.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Смысловое чтение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Чтение вслух учебных текстов с соблюдением правил чтения и соответствующей интонацией, понимание прочитанного.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Тексты для чтения вслух: диалог, рассказ, сказка.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Чтение про себя учебных текстов, построенных н</w:t>
      </w:r>
      <w:r>
        <w:rPr>
          <w:rFonts w:ascii="Times New Roman" w:hAnsi="Times New Roman"/>
          <w:sz w:val="22"/>
        </w:rPr>
        <w:t>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Чтение с пониманием основного содержания</w:t>
      </w:r>
      <w:r>
        <w:rPr>
          <w:rFonts w:ascii="Times New Roman" w:hAnsi="Times New Roman"/>
          <w:sz w:val="22"/>
        </w:rPr>
        <w:t xml:space="preserve">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Чтение с пониманием запрашиваемой информации предполага</w:t>
      </w:r>
      <w:r>
        <w:rPr>
          <w:rFonts w:ascii="Times New Roman" w:hAnsi="Times New Roman"/>
          <w:sz w:val="22"/>
        </w:rPr>
        <w:t xml:space="preserve">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Смысловое чтение про себя учебных и адаптированных а</w:t>
      </w:r>
      <w:r>
        <w:rPr>
          <w:rFonts w:ascii="Times New Roman" w:hAnsi="Times New Roman"/>
          <w:sz w:val="22"/>
        </w:rPr>
        <w:t>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Прогноз</w:t>
      </w:r>
      <w:r>
        <w:rPr>
          <w:rFonts w:ascii="Times New Roman" w:hAnsi="Times New Roman"/>
          <w:sz w:val="22"/>
        </w:rPr>
        <w:t xml:space="preserve">ирование содержания текста на основе заголовка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Чтение не сплошных текстов (таблиц, диаграмм) и понимание представленной в них информации. </w:t>
      </w:r>
    </w:p>
    <w:p w:rsidR="004E5BEC" w:rsidRDefault="00E76DB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Тексты для чтения: диалог, рассказ, сказка, электронное сообщение личного характера, текст научно-популярн</w:t>
      </w:r>
      <w:r>
        <w:rPr>
          <w:rFonts w:ascii="Times New Roman" w:hAnsi="Times New Roman"/>
          <w:sz w:val="22"/>
        </w:rPr>
        <w:t xml:space="preserve">ого характера, стихотворение.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Письмо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 Выписывание из текста слов, словосочетаний, предложений; вставка пропущенных бу</w:t>
      </w:r>
      <w:proofErr w:type="gramStart"/>
      <w:r>
        <w:rPr>
          <w:rFonts w:ascii="Times New Roman" w:hAnsi="Times New Roman"/>
          <w:sz w:val="22"/>
        </w:rPr>
        <w:t>кв в сл</w:t>
      </w:r>
      <w:proofErr w:type="gramEnd"/>
      <w:r>
        <w:rPr>
          <w:rFonts w:ascii="Times New Roman" w:hAnsi="Times New Roman"/>
          <w:sz w:val="22"/>
        </w:rPr>
        <w:t xml:space="preserve">ово или слов в предложение в соответствии с решаемой коммуникативной/учебной задачей. 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 Заполнение простых анкет и форму</w:t>
      </w:r>
      <w:r>
        <w:rPr>
          <w:rFonts w:ascii="Times New Roman" w:hAnsi="Times New Roman"/>
          <w:sz w:val="22"/>
        </w:rPr>
        <w:t>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      Написание с опорой на образец поздравления с праздниками (</w:t>
      </w:r>
      <w:r>
        <w:rPr>
          <w:rFonts w:ascii="Times New Roman" w:hAnsi="Times New Roman"/>
          <w:sz w:val="22"/>
        </w:rPr>
        <w:t>с днём рождения, Новым годом, Рождеством) с выражением пожеланий.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Написание электронного сообщения личного характера с опорой на образец.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color w:val="333333"/>
          <w:sz w:val="22"/>
        </w:rPr>
        <w:t>Языковые знания и навыки</w:t>
      </w:r>
    </w:p>
    <w:p w:rsidR="004E5BEC" w:rsidRDefault="00E76DB9">
      <w:pPr>
        <w:ind w:firstLine="567"/>
        <w:jc w:val="both"/>
        <w:rPr>
          <w:rFonts w:ascii="Times New Roman" w:hAnsi="Times New Roman"/>
          <w:color w:val="333333"/>
          <w:sz w:val="22"/>
        </w:rPr>
      </w:pPr>
      <w:r>
        <w:rPr>
          <w:rFonts w:ascii="Times New Roman" w:hAnsi="Times New Roman"/>
          <w:i/>
          <w:color w:val="333333"/>
          <w:sz w:val="22"/>
        </w:rPr>
        <w:t>Фонетическая сторона речи</w:t>
      </w:r>
    </w:p>
    <w:p w:rsidR="004E5BEC" w:rsidRDefault="00E76DB9">
      <w:pPr>
        <w:ind w:firstLine="567"/>
        <w:jc w:val="both"/>
        <w:rPr>
          <w:rFonts w:ascii="Times New Roman" w:hAnsi="Times New Roman"/>
          <w:color w:val="333333"/>
          <w:sz w:val="22"/>
        </w:rPr>
      </w:pPr>
      <w:r>
        <w:rPr>
          <w:rFonts w:ascii="Times New Roman" w:hAnsi="Times New Roman"/>
          <w:color w:val="333333"/>
          <w:sz w:val="22"/>
        </w:rPr>
        <w:t xml:space="preserve">Нормы произношения: долгота и краткость гласных, отсутствие </w:t>
      </w:r>
      <w:r>
        <w:rPr>
          <w:rFonts w:ascii="Times New Roman" w:hAnsi="Times New Roman"/>
          <w:color w:val="333333"/>
          <w:sz w:val="22"/>
        </w:rPr>
        <w:t>оглушения звонких согласных в конце слога или слова, отсутствие смягчения согласных перед гласными. Связующее </w:t>
      </w:r>
      <w:r>
        <w:rPr>
          <w:rFonts w:ascii="Times New Roman" w:hAnsi="Times New Roman"/>
          <w:i/>
          <w:color w:val="333333"/>
          <w:sz w:val="22"/>
        </w:rPr>
        <w:t>«r» (</w:t>
      </w:r>
      <w:proofErr w:type="spellStart"/>
      <w:r>
        <w:rPr>
          <w:rFonts w:ascii="Times New Roman" w:hAnsi="Times New Roman"/>
          <w:i/>
          <w:color w:val="333333"/>
          <w:sz w:val="22"/>
        </w:rPr>
        <w:t>there</w:t>
      </w:r>
      <w:proofErr w:type="spellEnd"/>
      <w:r>
        <w:rPr>
          <w:rFonts w:ascii="Times New Roman" w:hAnsi="Times New Roman"/>
          <w:i/>
          <w:color w:val="333333"/>
          <w:sz w:val="22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2"/>
        </w:rPr>
        <w:t>is</w:t>
      </w:r>
      <w:proofErr w:type="spellEnd"/>
      <w:r>
        <w:rPr>
          <w:rFonts w:ascii="Times New Roman" w:hAnsi="Times New Roman"/>
          <w:i/>
          <w:color w:val="333333"/>
          <w:sz w:val="22"/>
        </w:rPr>
        <w:t>/</w:t>
      </w:r>
      <w:proofErr w:type="spellStart"/>
      <w:r>
        <w:rPr>
          <w:rFonts w:ascii="Times New Roman" w:hAnsi="Times New Roman"/>
          <w:i/>
          <w:color w:val="333333"/>
          <w:sz w:val="22"/>
        </w:rPr>
        <w:t>there</w:t>
      </w:r>
      <w:proofErr w:type="spellEnd"/>
      <w:r>
        <w:rPr>
          <w:rFonts w:ascii="Times New Roman" w:hAnsi="Times New Roman"/>
          <w:i/>
          <w:color w:val="333333"/>
          <w:sz w:val="22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2"/>
        </w:rPr>
        <w:t>are</w:t>
      </w:r>
      <w:proofErr w:type="spellEnd"/>
      <w:r>
        <w:rPr>
          <w:rFonts w:ascii="Times New Roman" w:hAnsi="Times New Roman"/>
          <w:i/>
          <w:color w:val="333333"/>
          <w:sz w:val="22"/>
        </w:rPr>
        <w:t>).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Ритмико-интонационные особенности повествовательного, побудительного и вопросительного (общий и специальный вопрос) </w:t>
      </w:r>
      <w:r>
        <w:rPr>
          <w:rFonts w:ascii="Times New Roman" w:hAnsi="Times New Roman"/>
          <w:sz w:val="22"/>
        </w:rPr>
        <w:t>предложений.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</w:t>
      </w:r>
      <w:r>
        <w:rPr>
          <w:rFonts w:ascii="Times New Roman" w:hAnsi="Times New Roman"/>
          <w:sz w:val="22"/>
        </w:rPr>
        <w:t xml:space="preserve"> на служебных словах; интонации перечисления.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</w:t>
      </w:r>
      <w:r>
        <w:rPr>
          <w:rFonts w:ascii="Times New Roman" w:hAnsi="Times New Roman"/>
          <w:sz w:val="22"/>
        </w:rPr>
        <w:t xml:space="preserve">ер, </w:t>
      </w:r>
      <w:proofErr w:type="spellStart"/>
      <w:r>
        <w:rPr>
          <w:rFonts w:ascii="Times New Roman" w:hAnsi="Times New Roman"/>
          <w:sz w:val="22"/>
        </w:rPr>
        <w:t>tion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ight</w:t>
      </w:r>
      <w:proofErr w:type="spellEnd"/>
      <w:r>
        <w:rPr>
          <w:rFonts w:ascii="Times New Roman" w:hAnsi="Times New Roman"/>
          <w:sz w:val="22"/>
        </w:rPr>
        <w:t>) в односложных, двусложных и многосложных словах.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Вычленение некоторых звукобуквенных сочетаний при анализе изученных слов.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Чтение новых слов согласно основным правилам чтения с использованием полной или частичной транскрипции, по ан</w:t>
      </w:r>
      <w:r>
        <w:rPr>
          <w:rFonts w:ascii="Times New Roman" w:hAnsi="Times New Roman"/>
          <w:sz w:val="22"/>
        </w:rPr>
        <w:t>алогии.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Графика, орфография и пунктуация.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Правильное написание изученных слов. Правильная расстановка знаков препинани</w:t>
      </w:r>
      <w:r>
        <w:rPr>
          <w:rFonts w:ascii="Times New Roman" w:hAnsi="Times New Roman"/>
          <w:sz w:val="22"/>
        </w:rPr>
        <w:t>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</w:t>
      </w:r>
      <w:r>
        <w:rPr>
          <w:rFonts w:ascii="Times New Roman" w:hAnsi="Times New Roman"/>
          <w:sz w:val="22"/>
        </w:rPr>
        <w:t>ьном падеже (</w:t>
      </w:r>
      <w:proofErr w:type="spellStart"/>
      <w:r>
        <w:rPr>
          <w:rFonts w:ascii="Times New Roman" w:hAnsi="Times New Roman"/>
          <w:sz w:val="22"/>
        </w:rPr>
        <w:t>Possessive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Case</w:t>
      </w:r>
      <w:proofErr w:type="spellEnd"/>
      <w:r>
        <w:rPr>
          <w:rFonts w:ascii="Times New Roman" w:hAnsi="Times New Roman"/>
          <w:sz w:val="22"/>
        </w:rPr>
        <w:t>).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Лексическая сторона речи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</w:t>
      </w:r>
      <w:r>
        <w:rPr>
          <w:rFonts w:ascii="Times New Roman" w:hAnsi="Times New Roman"/>
          <w:sz w:val="22"/>
        </w:rPr>
        <w:t xml:space="preserve">ах тематического содержания речи для 4 класса, включая 350 лексических единиц, усвоенных в предыдущие два года обучения.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</w:t>
      </w:r>
      <w:proofErr w:type="gramStart"/>
      <w:r>
        <w:rPr>
          <w:rFonts w:ascii="Times New Roman" w:hAnsi="Times New Roman"/>
          <w:sz w:val="22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</w:t>
      </w:r>
      <w:r>
        <w:rPr>
          <w:rFonts w:ascii="Times New Roman" w:hAnsi="Times New Roman"/>
          <w:sz w:val="22"/>
        </w:rPr>
        <w:t>ации (образование существительных с помощью суффиксов -</w:t>
      </w:r>
      <w:proofErr w:type="spellStart"/>
      <w:r>
        <w:rPr>
          <w:rFonts w:ascii="Times New Roman" w:hAnsi="Times New Roman"/>
          <w:sz w:val="22"/>
        </w:rPr>
        <w:t>er</w:t>
      </w:r>
      <w:proofErr w:type="spellEnd"/>
      <w:r>
        <w:rPr>
          <w:rFonts w:ascii="Times New Roman" w:hAnsi="Times New Roman"/>
          <w:sz w:val="22"/>
        </w:rPr>
        <w:t>/-</w:t>
      </w:r>
      <w:proofErr w:type="spellStart"/>
      <w:r>
        <w:rPr>
          <w:rFonts w:ascii="Times New Roman" w:hAnsi="Times New Roman"/>
          <w:sz w:val="22"/>
        </w:rPr>
        <w:t>or</w:t>
      </w:r>
      <w:proofErr w:type="spellEnd"/>
      <w:r>
        <w:rPr>
          <w:rFonts w:ascii="Times New Roman" w:hAnsi="Times New Roman"/>
          <w:sz w:val="22"/>
        </w:rPr>
        <w:t>, -</w:t>
      </w:r>
      <w:proofErr w:type="spellStart"/>
      <w:r>
        <w:rPr>
          <w:rFonts w:ascii="Times New Roman" w:hAnsi="Times New Roman"/>
          <w:sz w:val="22"/>
        </w:rPr>
        <w:t>ist</w:t>
      </w:r>
      <w:proofErr w:type="spellEnd"/>
      <w:r>
        <w:rPr>
          <w:rFonts w:ascii="Times New Roman" w:hAnsi="Times New Roman"/>
          <w:sz w:val="22"/>
        </w:rPr>
        <w:t xml:space="preserve"> (</w:t>
      </w:r>
      <w:proofErr w:type="spellStart"/>
      <w:r>
        <w:rPr>
          <w:rFonts w:ascii="Times New Roman" w:hAnsi="Times New Roman"/>
          <w:sz w:val="22"/>
        </w:rPr>
        <w:t>worker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actor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artist</w:t>
      </w:r>
      <w:proofErr w:type="spellEnd"/>
      <w:r>
        <w:rPr>
          <w:rFonts w:ascii="Times New Roman" w:hAnsi="Times New Roman"/>
          <w:sz w:val="22"/>
        </w:rPr>
        <w:t>) и конверсии (</w:t>
      </w:r>
      <w:proofErr w:type="spellStart"/>
      <w:r>
        <w:rPr>
          <w:rFonts w:ascii="Times New Roman" w:hAnsi="Times New Roman"/>
          <w:sz w:val="22"/>
        </w:rPr>
        <w:t>to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play</w:t>
      </w:r>
      <w:proofErr w:type="spellEnd"/>
      <w:r>
        <w:rPr>
          <w:rFonts w:ascii="Times New Roman" w:hAnsi="Times New Roman"/>
          <w:sz w:val="22"/>
        </w:rPr>
        <w:t xml:space="preserve"> – a </w:t>
      </w:r>
      <w:proofErr w:type="spellStart"/>
      <w:r>
        <w:rPr>
          <w:rFonts w:ascii="Times New Roman" w:hAnsi="Times New Roman"/>
          <w:sz w:val="22"/>
        </w:rPr>
        <w:t>play</w:t>
      </w:r>
      <w:proofErr w:type="spellEnd"/>
      <w:r>
        <w:rPr>
          <w:rFonts w:ascii="Times New Roman" w:hAnsi="Times New Roman"/>
          <w:sz w:val="22"/>
        </w:rPr>
        <w:t xml:space="preserve">). </w:t>
      </w:r>
      <w:proofErr w:type="gramEnd"/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Использование языковой догадки для распознавания интернациональных слов (</w:t>
      </w:r>
      <w:proofErr w:type="spellStart"/>
      <w:r>
        <w:rPr>
          <w:rFonts w:ascii="Times New Roman" w:hAnsi="Times New Roman"/>
          <w:sz w:val="22"/>
        </w:rPr>
        <w:t>pilot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film</w:t>
      </w:r>
      <w:proofErr w:type="spellEnd"/>
      <w:r>
        <w:rPr>
          <w:rFonts w:ascii="Times New Roman" w:hAnsi="Times New Roman"/>
          <w:sz w:val="22"/>
        </w:rPr>
        <w:t xml:space="preserve">).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Грамматическая сторона речи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Распознава</w:t>
      </w:r>
      <w:r>
        <w:rPr>
          <w:rFonts w:ascii="Times New Roman" w:hAnsi="Times New Roman"/>
          <w:sz w:val="22"/>
        </w:rPr>
        <w:t>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Глаголы в </w:t>
      </w:r>
      <w:proofErr w:type="spellStart"/>
      <w:r>
        <w:rPr>
          <w:rFonts w:ascii="Times New Roman" w:hAnsi="Times New Roman"/>
          <w:sz w:val="22"/>
        </w:rPr>
        <w:t>Present</w:t>
      </w:r>
      <w:proofErr w:type="spellEnd"/>
      <w:r>
        <w:rPr>
          <w:rFonts w:ascii="Times New Roman" w:hAnsi="Times New Roman"/>
          <w:sz w:val="22"/>
        </w:rPr>
        <w:t>/</w:t>
      </w:r>
      <w:proofErr w:type="spellStart"/>
      <w:r>
        <w:rPr>
          <w:rFonts w:ascii="Times New Roman" w:hAnsi="Times New Roman"/>
          <w:sz w:val="22"/>
        </w:rPr>
        <w:t>Past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Simple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Tense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Present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Continuous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Tense</w:t>
      </w:r>
      <w:proofErr w:type="spellEnd"/>
      <w:r>
        <w:rPr>
          <w:rFonts w:ascii="Times New Roman" w:hAnsi="Times New Roman"/>
          <w:sz w:val="22"/>
        </w:rPr>
        <w:t xml:space="preserve"> в повествовательных (утвердительных</w:t>
      </w:r>
      <w:r>
        <w:rPr>
          <w:rFonts w:ascii="Times New Roman" w:hAnsi="Times New Roman"/>
          <w:sz w:val="22"/>
        </w:rPr>
        <w:t xml:space="preserve"> и отрицательных) и вопросительных (общий и специальный вопросы) предложениях.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Модальные глаголы </w:t>
      </w:r>
      <w:proofErr w:type="spellStart"/>
      <w:r>
        <w:rPr>
          <w:rFonts w:ascii="Times New Roman" w:hAnsi="Times New Roman"/>
          <w:sz w:val="22"/>
        </w:rPr>
        <w:t>must</w:t>
      </w:r>
      <w:proofErr w:type="spellEnd"/>
      <w:r>
        <w:rPr>
          <w:rFonts w:ascii="Times New Roman" w:hAnsi="Times New Roman"/>
          <w:sz w:val="22"/>
        </w:rPr>
        <w:t xml:space="preserve"> и </w:t>
      </w:r>
      <w:proofErr w:type="spellStart"/>
      <w:r>
        <w:rPr>
          <w:rFonts w:ascii="Times New Roman" w:hAnsi="Times New Roman"/>
          <w:sz w:val="22"/>
        </w:rPr>
        <w:t>have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to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</w:t>
      </w:r>
      <w:proofErr w:type="gramStart"/>
      <w:r>
        <w:rPr>
          <w:rFonts w:ascii="Times New Roman" w:hAnsi="Times New Roman"/>
          <w:sz w:val="22"/>
        </w:rPr>
        <w:t>Конструкция</w:t>
      </w:r>
      <w:r w:rsidRPr="00E76DB9">
        <w:rPr>
          <w:rFonts w:ascii="Times New Roman" w:hAnsi="Times New Roman"/>
          <w:sz w:val="22"/>
          <w:lang w:val="en-US"/>
        </w:rPr>
        <w:t xml:space="preserve"> to be going to </w:t>
      </w:r>
      <w:r>
        <w:rPr>
          <w:rFonts w:ascii="Times New Roman" w:hAnsi="Times New Roman"/>
          <w:sz w:val="22"/>
        </w:rPr>
        <w:t>и</w:t>
      </w:r>
      <w:r w:rsidRPr="00E76DB9">
        <w:rPr>
          <w:rFonts w:ascii="Times New Roman" w:hAnsi="Times New Roman"/>
          <w:sz w:val="22"/>
          <w:lang w:val="en-US"/>
        </w:rPr>
        <w:t xml:space="preserve"> Future Simple Tense </w:t>
      </w:r>
      <w:r>
        <w:rPr>
          <w:rFonts w:ascii="Times New Roman" w:hAnsi="Times New Roman"/>
          <w:sz w:val="22"/>
        </w:rPr>
        <w:t>для</w:t>
      </w:r>
      <w:r w:rsidRPr="00E76DB9"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sz w:val="22"/>
        </w:rPr>
        <w:t>выражения</w:t>
      </w:r>
      <w:r w:rsidRPr="00E76DB9"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sz w:val="22"/>
        </w:rPr>
        <w:t>будущего</w:t>
      </w:r>
      <w:r w:rsidRPr="00E76DB9"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sz w:val="22"/>
        </w:rPr>
        <w:t>действия</w:t>
      </w:r>
      <w:r w:rsidRPr="00E76DB9">
        <w:rPr>
          <w:rFonts w:ascii="Times New Roman" w:hAnsi="Times New Roman"/>
          <w:sz w:val="22"/>
          <w:lang w:val="en-US"/>
        </w:rPr>
        <w:t xml:space="preserve"> (I am going to have my birthday party on Saturday.</w:t>
      </w:r>
      <w:proofErr w:type="gramEnd"/>
      <w:r w:rsidRPr="00E76DB9">
        <w:rPr>
          <w:rFonts w:ascii="Times New Roman" w:hAnsi="Times New Roman"/>
          <w:sz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</w:rPr>
        <w:t>Wait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I’ll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help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you</w:t>
      </w:r>
      <w:proofErr w:type="spellEnd"/>
      <w:r>
        <w:rPr>
          <w:rFonts w:ascii="Times New Roman" w:hAnsi="Times New Roman"/>
          <w:sz w:val="22"/>
        </w:rPr>
        <w:t>.).</w:t>
      </w:r>
      <w:proofErr w:type="gramEnd"/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Отрицательное местоимение </w:t>
      </w:r>
      <w:proofErr w:type="spellStart"/>
      <w:r>
        <w:rPr>
          <w:rFonts w:ascii="Times New Roman" w:hAnsi="Times New Roman"/>
          <w:sz w:val="22"/>
        </w:rPr>
        <w:t>no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</w:t>
      </w:r>
      <w:proofErr w:type="gramStart"/>
      <w:r>
        <w:rPr>
          <w:rFonts w:ascii="Times New Roman" w:hAnsi="Times New Roman"/>
          <w:sz w:val="22"/>
        </w:rPr>
        <w:t xml:space="preserve">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sz w:val="22"/>
        </w:rPr>
        <w:t>good</w:t>
      </w:r>
      <w:proofErr w:type="spellEnd"/>
      <w:r>
        <w:rPr>
          <w:rFonts w:ascii="Times New Roman" w:hAnsi="Times New Roman"/>
          <w:sz w:val="22"/>
        </w:rPr>
        <w:t xml:space="preserve"> – </w:t>
      </w:r>
      <w:proofErr w:type="spellStart"/>
      <w:r>
        <w:rPr>
          <w:rFonts w:ascii="Times New Roman" w:hAnsi="Times New Roman"/>
          <w:sz w:val="22"/>
        </w:rPr>
        <w:t>better</w:t>
      </w:r>
      <w:proofErr w:type="spellEnd"/>
      <w:r>
        <w:rPr>
          <w:rFonts w:ascii="Times New Roman" w:hAnsi="Times New Roman"/>
          <w:sz w:val="22"/>
        </w:rPr>
        <w:t xml:space="preserve"> – (</w:t>
      </w:r>
      <w:proofErr w:type="spellStart"/>
      <w:r>
        <w:rPr>
          <w:rFonts w:ascii="Times New Roman" w:hAnsi="Times New Roman"/>
          <w:sz w:val="22"/>
        </w:rPr>
        <w:t>the</w:t>
      </w:r>
      <w:proofErr w:type="spellEnd"/>
      <w:r>
        <w:rPr>
          <w:rFonts w:ascii="Times New Roman" w:hAnsi="Times New Roman"/>
          <w:sz w:val="22"/>
        </w:rPr>
        <w:t xml:space="preserve">) </w:t>
      </w:r>
      <w:proofErr w:type="spellStart"/>
      <w:r>
        <w:rPr>
          <w:rFonts w:ascii="Times New Roman" w:hAnsi="Times New Roman"/>
          <w:sz w:val="22"/>
        </w:rPr>
        <w:t>best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bad</w:t>
      </w:r>
      <w:proofErr w:type="spellEnd"/>
      <w:r>
        <w:rPr>
          <w:rFonts w:ascii="Times New Roman" w:hAnsi="Times New Roman"/>
          <w:sz w:val="22"/>
        </w:rPr>
        <w:t xml:space="preserve"> – </w:t>
      </w:r>
      <w:proofErr w:type="spellStart"/>
      <w:r>
        <w:rPr>
          <w:rFonts w:ascii="Times New Roman" w:hAnsi="Times New Roman"/>
          <w:sz w:val="22"/>
        </w:rPr>
        <w:t>worse</w:t>
      </w:r>
      <w:proofErr w:type="spellEnd"/>
      <w:r>
        <w:rPr>
          <w:rFonts w:ascii="Times New Roman" w:hAnsi="Times New Roman"/>
          <w:sz w:val="22"/>
        </w:rPr>
        <w:t xml:space="preserve"> – (</w:t>
      </w:r>
      <w:proofErr w:type="spellStart"/>
      <w:r>
        <w:rPr>
          <w:rFonts w:ascii="Times New Roman" w:hAnsi="Times New Roman"/>
          <w:sz w:val="22"/>
        </w:rPr>
        <w:t>the</w:t>
      </w:r>
      <w:proofErr w:type="spellEnd"/>
      <w:r>
        <w:rPr>
          <w:rFonts w:ascii="Times New Roman" w:hAnsi="Times New Roman"/>
          <w:sz w:val="22"/>
        </w:rPr>
        <w:t xml:space="preserve">) </w:t>
      </w:r>
      <w:proofErr w:type="spellStart"/>
      <w:r>
        <w:rPr>
          <w:rFonts w:ascii="Times New Roman" w:hAnsi="Times New Roman"/>
          <w:sz w:val="22"/>
        </w:rPr>
        <w:t>worst</w:t>
      </w:r>
      <w:proofErr w:type="spellEnd"/>
      <w:r>
        <w:rPr>
          <w:rFonts w:ascii="Times New Roman" w:hAnsi="Times New Roman"/>
          <w:sz w:val="22"/>
        </w:rPr>
        <w:t>.</w:t>
      </w:r>
      <w:proofErr w:type="gramEnd"/>
      <w:r>
        <w:rPr>
          <w:rFonts w:ascii="Times New Roman" w:hAnsi="Times New Roman"/>
          <w:sz w:val="22"/>
        </w:rPr>
        <w:t xml:space="preserve"> Наречия времени.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Обозначение даты и года. Обозначение времени </w:t>
      </w:r>
      <w:r>
        <w:rPr>
          <w:rFonts w:ascii="Times New Roman" w:hAnsi="Times New Roman"/>
          <w:sz w:val="22"/>
        </w:rPr>
        <w:t xml:space="preserve">(5 </w:t>
      </w:r>
      <w:proofErr w:type="spellStart"/>
      <w:r>
        <w:rPr>
          <w:rFonts w:ascii="Times New Roman" w:hAnsi="Times New Roman"/>
          <w:sz w:val="22"/>
        </w:rPr>
        <w:t>o’clock</w:t>
      </w:r>
      <w:proofErr w:type="spellEnd"/>
      <w:r>
        <w:rPr>
          <w:rFonts w:ascii="Times New Roman" w:hAnsi="Times New Roman"/>
          <w:sz w:val="22"/>
        </w:rPr>
        <w:t xml:space="preserve">; 3 </w:t>
      </w:r>
      <w:proofErr w:type="spellStart"/>
      <w:r>
        <w:rPr>
          <w:rFonts w:ascii="Times New Roman" w:hAnsi="Times New Roman"/>
          <w:sz w:val="22"/>
        </w:rPr>
        <w:t>am</w:t>
      </w:r>
      <w:proofErr w:type="spellEnd"/>
      <w:r>
        <w:rPr>
          <w:rFonts w:ascii="Times New Roman" w:hAnsi="Times New Roman"/>
          <w:sz w:val="22"/>
        </w:rPr>
        <w:t xml:space="preserve">, 2 </w:t>
      </w:r>
      <w:proofErr w:type="spellStart"/>
      <w:r>
        <w:rPr>
          <w:rFonts w:ascii="Times New Roman" w:hAnsi="Times New Roman"/>
          <w:sz w:val="22"/>
        </w:rPr>
        <w:t>pm</w:t>
      </w:r>
      <w:proofErr w:type="spellEnd"/>
      <w:r>
        <w:rPr>
          <w:rFonts w:ascii="Times New Roman" w:hAnsi="Times New Roman"/>
          <w:sz w:val="22"/>
        </w:rPr>
        <w:t>).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sz w:val="22"/>
        </w:rPr>
        <w:t>Социокультурные знания и умения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sz w:val="22"/>
        </w:rPr>
        <w:t xml:space="preserve">    </w:t>
      </w:r>
      <w:proofErr w:type="gramStart"/>
      <w:r>
        <w:rPr>
          <w:rFonts w:ascii="Times New Roman" w:hAnsi="Times New Roman"/>
          <w:sz w:val="22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>
        <w:rPr>
          <w:rFonts w:ascii="Times New Roman" w:hAnsi="Times New Roman"/>
          <w:sz w:val="22"/>
        </w:rPr>
        <w:lastRenderedPageBreak/>
        <w:t>прощание, знак</w:t>
      </w:r>
      <w:r>
        <w:rPr>
          <w:rFonts w:ascii="Times New Roman" w:hAnsi="Times New Roman"/>
          <w:sz w:val="22"/>
        </w:rPr>
        <w:t>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Знание произведений детского фольклора (рифмовок, стихов, песенок), персонажей детских книг.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Краткое представление своей страны</w:t>
      </w:r>
      <w:r>
        <w:rPr>
          <w:rFonts w:ascii="Times New Roman" w:hAnsi="Times New Roman"/>
          <w:sz w:val="22"/>
        </w:rPr>
        <w:t xml:space="preserve">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sz w:val="22"/>
        </w:rPr>
        <w:t>Компенсаторные умения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Использование при чтении и </w:t>
      </w:r>
      <w:proofErr w:type="spellStart"/>
      <w:r>
        <w:rPr>
          <w:rFonts w:ascii="Times New Roman" w:hAnsi="Times New Roman"/>
          <w:sz w:val="22"/>
        </w:rPr>
        <w:t>аудировании</w:t>
      </w:r>
      <w:proofErr w:type="spellEnd"/>
      <w:r>
        <w:rPr>
          <w:rFonts w:ascii="Times New Roman" w:hAnsi="Times New Roman"/>
          <w:sz w:val="22"/>
        </w:rPr>
        <w:t xml:space="preserve"> языковой догадки (умения понять зна</w:t>
      </w:r>
      <w:r>
        <w:rPr>
          <w:rFonts w:ascii="Times New Roman" w:hAnsi="Times New Roman"/>
          <w:sz w:val="22"/>
        </w:rPr>
        <w:t xml:space="preserve">чение незнакомого слова или новое значение знакомого слова из контекста).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Использование в качестве опоры при порождении собственных высказываний ключевых слов, вопросов; картинок, фотографий.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Прогнозирование содержание текста для чтения на основе заголовка.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E5BEC" w:rsidRDefault="00E76DB9">
      <w:pPr>
        <w:ind w:left="-58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color w:val="333333"/>
          <w:sz w:val="22"/>
        </w:rPr>
        <w:t>ЛИЧНОСТНЫЕ РЕЗУЛЬТАТЫ</w:t>
      </w:r>
    </w:p>
    <w:p w:rsidR="004E5BEC" w:rsidRDefault="00E76DB9">
      <w:pPr>
        <w:ind w:firstLine="6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Личностные результаты освоения программы по иностранному (английскому) языку на уровне начального общего образования</w:t>
      </w:r>
      <w:r>
        <w:rPr>
          <w:rFonts w:ascii="Times New Roman" w:hAnsi="Times New Roman"/>
          <w:sz w:val="22"/>
        </w:rPr>
        <w:t xml:space="preserve">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</w:t>
      </w:r>
      <w:r>
        <w:rPr>
          <w:rFonts w:ascii="Times New Roman" w:hAnsi="Times New Roman"/>
          <w:sz w:val="22"/>
        </w:rPr>
        <w:t>итания и саморазвития, формирования внутренней позиции личности.</w:t>
      </w:r>
    </w:p>
    <w:p w:rsidR="004E5BEC" w:rsidRDefault="00E76DB9">
      <w:pPr>
        <w:ind w:firstLine="6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>
        <w:rPr>
          <w:rFonts w:ascii="Times New Roman" w:hAnsi="Times New Roman"/>
          <w:sz w:val="22"/>
        </w:rPr>
        <w:t>у</w:t>
      </w:r>
      <w:proofErr w:type="gramEnd"/>
      <w:r>
        <w:rPr>
          <w:rFonts w:ascii="Times New Roman" w:hAnsi="Times New Roman"/>
          <w:sz w:val="22"/>
        </w:rPr>
        <w:t xml:space="preserve"> обучающегося будут сформированы следующие личностные результаты: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1) гражданско-патриотического</w:t>
      </w:r>
      <w:r>
        <w:rPr>
          <w:rFonts w:ascii="Times New Roman" w:hAnsi="Times New Roman"/>
          <w:b/>
          <w:sz w:val="22"/>
        </w:rPr>
        <w:t xml:space="preserve"> воспитания:</w:t>
      </w:r>
    </w:p>
    <w:p w:rsidR="004E5BEC" w:rsidRDefault="00E76DB9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становление ценностного отношения к своей Родине – России;</w:t>
      </w:r>
    </w:p>
    <w:p w:rsidR="004E5BEC" w:rsidRDefault="00E76DB9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осознание своей этнокультурной и российской гражданской идентичности;</w:t>
      </w:r>
    </w:p>
    <w:p w:rsidR="004E5BEC" w:rsidRDefault="00E76DB9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сопричастность к прошлому, настоящему и будущему своей страны и родного края;</w:t>
      </w:r>
    </w:p>
    <w:p w:rsidR="004E5BEC" w:rsidRDefault="00E76DB9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уважение к своему и другим народам;</w:t>
      </w:r>
    </w:p>
    <w:p w:rsidR="004E5BEC" w:rsidRDefault="00E76DB9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2) духовно-нравственного воспитания:</w:t>
      </w:r>
    </w:p>
    <w:p w:rsidR="004E5BEC" w:rsidRDefault="00E76DB9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признание индивидуаль</w:t>
      </w:r>
      <w:r>
        <w:rPr>
          <w:rFonts w:ascii="Times New Roman" w:hAnsi="Times New Roman"/>
          <w:sz w:val="22"/>
        </w:rPr>
        <w:t>ности каждого человека;</w:t>
      </w:r>
    </w:p>
    <w:p w:rsidR="004E5BEC" w:rsidRDefault="00E76DB9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проявление сопереживания, уважения и доброжелательности;</w:t>
      </w:r>
    </w:p>
    <w:p w:rsidR="004E5BEC" w:rsidRDefault="00E76DB9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неприятие любых форм поведения, направленных на причинение физического и морального вреда другим людям.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3) эстетического воспитания:</w:t>
      </w:r>
    </w:p>
    <w:p w:rsidR="004E5BEC" w:rsidRDefault="00E76DB9">
      <w:pPr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уважительное отношение и интерес к художес</w:t>
      </w:r>
      <w:r>
        <w:rPr>
          <w:rFonts w:ascii="Times New Roman" w:hAnsi="Times New Roman"/>
          <w:sz w:val="22"/>
        </w:rPr>
        <w:t>твенной культуре, восприимчивость к разным видам искусства, традициям и творчеству своего и других народов;</w:t>
      </w:r>
    </w:p>
    <w:p w:rsidR="004E5BEC" w:rsidRDefault="00E76DB9">
      <w:pPr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стремление к самовыражению в разных видах художественной деятельности.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4) физического воспитания, формирования культуры здоровья и эмоционального бл</w:t>
      </w:r>
      <w:r>
        <w:rPr>
          <w:rFonts w:ascii="Times New Roman" w:hAnsi="Times New Roman"/>
          <w:b/>
          <w:sz w:val="22"/>
        </w:rPr>
        <w:t>агополучия:</w:t>
      </w:r>
    </w:p>
    <w:p w:rsidR="004E5BEC" w:rsidRDefault="00E76DB9">
      <w:pPr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E5BEC" w:rsidRDefault="00E76DB9">
      <w:pPr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бережное отношение к физическому и психическому здоровью.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5) трудового воспитания:</w:t>
      </w:r>
    </w:p>
    <w:p w:rsidR="004E5BEC" w:rsidRDefault="00E76DB9">
      <w:pPr>
        <w:numPr>
          <w:ilvl w:val="0"/>
          <w:numId w:val="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осознание ценности труда в </w:t>
      </w:r>
      <w:r>
        <w:rPr>
          <w:rFonts w:ascii="Times New Roman" w:hAnsi="Times New Roman"/>
          <w:sz w:val="22"/>
        </w:rPr>
        <w:t xml:space="preserve">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>
        <w:rPr>
          <w:rFonts w:ascii="Times New Roman" w:hAnsi="Times New Roman"/>
          <w:sz w:val="22"/>
        </w:rPr>
        <w:t>к</w:t>
      </w:r>
      <w:proofErr w:type="gramEnd"/>
      <w:r>
        <w:rPr>
          <w:rFonts w:ascii="Times New Roman" w:hAnsi="Times New Roman"/>
          <w:sz w:val="22"/>
        </w:rPr>
        <w:t xml:space="preserve"> различным профессия.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6) экологического воспитания:</w:t>
      </w:r>
    </w:p>
    <w:p w:rsidR="004E5BEC" w:rsidRDefault="00E76DB9">
      <w:pPr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бережное отношение к природе;</w:t>
      </w:r>
    </w:p>
    <w:p w:rsidR="004E5BEC" w:rsidRDefault="00E76DB9">
      <w:pPr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неприятие дейс</w:t>
      </w:r>
      <w:r>
        <w:rPr>
          <w:rFonts w:ascii="Times New Roman" w:hAnsi="Times New Roman"/>
          <w:sz w:val="22"/>
        </w:rPr>
        <w:t>твий, приносящих ей вред.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7) ценности научного познания:</w:t>
      </w:r>
    </w:p>
    <w:p w:rsidR="004E5BEC" w:rsidRDefault="00E76DB9">
      <w:pPr>
        <w:numPr>
          <w:ilvl w:val="0"/>
          <w:numId w:val="1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первоначальные представления о научной картине мира;</w:t>
      </w:r>
    </w:p>
    <w:p w:rsidR="004E5BEC" w:rsidRDefault="00E76DB9">
      <w:pPr>
        <w:numPr>
          <w:ilvl w:val="0"/>
          <w:numId w:val="1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познавательные интересы, активность, инициативность, любознательность и самостоятельность в познании.</w:t>
      </w:r>
    </w:p>
    <w:p w:rsidR="004E5BEC" w:rsidRDefault="00E76DB9">
      <w:pPr>
        <w:ind w:left="-58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         МЕТАПРЕДМЕТНЫЕ РЕЗУЛЬТАТЫ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результ</w:t>
      </w:r>
      <w:r>
        <w:rPr>
          <w:rFonts w:ascii="Times New Roman" w:hAnsi="Times New Roman"/>
          <w:sz w:val="22"/>
        </w:rPr>
        <w:t>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>
        <w:rPr>
          <w:rFonts w:ascii="Times New Roman" w:hAnsi="Times New Roman"/>
          <w:sz w:val="22"/>
        </w:rPr>
        <w:t>ия, совместная деятельность.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Познавательные универсальные учебные действия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Базовые логические действия:</w:t>
      </w:r>
    </w:p>
    <w:p w:rsidR="004E5BEC" w:rsidRDefault="00E76DB9">
      <w:pPr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сравнивать объекты, устанавливать основания для сравнения, устанавливать аналогии;</w:t>
      </w:r>
    </w:p>
    <w:p w:rsidR="004E5BEC" w:rsidRDefault="00E76DB9">
      <w:pPr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объединять части объекта (объекты) по определённому признаку;</w:t>
      </w:r>
    </w:p>
    <w:p w:rsidR="004E5BEC" w:rsidRDefault="00E76DB9">
      <w:pPr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определ</w:t>
      </w:r>
      <w:r>
        <w:rPr>
          <w:rFonts w:ascii="Times New Roman" w:hAnsi="Times New Roman"/>
          <w:sz w:val="22"/>
        </w:rPr>
        <w:t>ять существенный признак для классификации, классифицировать предложенные объекты;</w:t>
      </w:r>
    </w:p>
    <w:p w:rsidR="004E5BEC" w:rsidRDefault="00E76DB9">
      <w:pPr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E5BEC" w:rsidRDefault="00E76DB9">
      <w:pPr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выявлять недостаток информ</w:t>
      </w:r>
      <w:r>
        <w:rPr>
          <w:rFonts w:ascii="Times New Roman" w:hAnsi="Times New Roman"/>
          <w:sz w:val="22"/>
        </w:rPr>
        <w:t>ации для решения учебной (практической) задачи на основе предложенного алгоритма;</w:t>
      </w:r>
    </w:p>
    <w:p w:rsidR="004E5BEC" w:rsidRDefault="00E76DB9">
      <w:pPr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Базовые исследовательские действия</w:t>
      </w:r>
      <w:r>
        <w:rPr>
          <w:rFonts w:ascii="Times New Roman" w:hAnsi="Times New Roman"/>
          <w:sz w:val="22"/>
        </w:rPr>
        <w:t>:</w:t>
      </w:r>
    </w:p>
    <w:p w:rsidR="004E5BEC" w:rsidRDefault="00E76DB9">
      <w:pPr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опре</w:t>
      </w:r>
      <w:r>
        <w:rPr>
          <w:rFonts w:ascii="Times New Roman" w:hAnsi="Times New Roman"/>
          <w:sz w:val="22"/>
        </w:rPr>
        <w:t>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E5BEC" w:rsidRDefault="00E76DB9">
      <w:pPr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 помощью педагогического работника формулировать цель, планировать изменения объекта, ситуации;</w:t>
      </w:r>
    </w:p>
    <w:p w:rsidR="004E5BEC" w:rsidRDefault="00E76DB9">
      <w:pPr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сравнивать несколько </w:t>
      </w:r>
      <w:r>
        <w:rPr>
          <w:rFonts w:ascii="Times New Roman" w:hAnsi="Times New Roman"/>
          <w:sz w:val="22"/>
        </w:rPr>
        <w:t xml:space="preserve">вариантов решения задачи, выбирать наиболее </w:t>
      </w:r>
      <w:proofErr w:type="gramStart"/>
      <w:r>
        <w:rPr>
          <w:rFonts w:ascii="Times New Roman" w:hAnsi="Times New Roman"/>
          <w:sz w:val="22"/>
        </w:rPr>
        <w:t>подходящий</w:t>
      </w:r>
      <w:proofErr w:type="gramEnd"/>
      <w:r>
        <w:rPr>
          <w:rFonts w:ascii="Times New Roman" w:hAnsi="Times New Roman"/>
          <w:sz w:val="22"/>
        </w:rPr>
        <w:t xml:space="preserve"> (на основе предложенных критериев);</w:t>
      </w:r>
    </w:p>
    <w:p w:rsidR="004E5BEC" w:rsidRDefault="00E76DB9">
      <w:pPr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</w:t>
      </w:r>
      <w:r>
        <w:rPr>
          <w:rFonts w:ascii="Times New Roman" w:hAnsi="Times New Roman"/>
          <w:sz w:val="22"/>
        </w:rPr>
        <w:t>;</w:t>
      </w:r>
    </w:p>
    <w:p w:rsidR="004E5BEC" w:rsidRDefault="00E76DB9">
      <w:pPr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E5BEC" w:rsidRDefault="00E76DB9">
      <w:pPr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прогнозировать возможное развитие процессов, событий и их последствия в аналогичных или сходн</w:t>
      </w:r>
      <w:r>
        <w:rPr>
          <w:rFonts w:ascii="Times New Roman" w:hAnsi="Times New Roman"/>
          <w:sz w:val="22"/>
        </w:rPr>
        <w:t>ых ситуациях.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Работа с информацией:</w:t>
      </w:r>
    </w:p>
    <w:p w:rsidR="004E5BEC" w:rsidRDefault="00E76DB9">
      <w:pPr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выбирать источник получения информации;</w:t>
      </w:r>
    </w:p>
    <w:p w:rsidR="004E5BEC" w:rsidRDefault="00E76DB9">
      <w:pPr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согласно заданному алгоритму находить в предложенном источнике информацию, представленную в явном виде;</w:t>
      </w:r>
    </w:p>
    <w:p w:rsidR="004E5BEC" w:rsidRDefault="00E76DB9">
      <w:pPr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распознавать достоверную и недостоверную информацию самостоятельно или на ос</w:t>
      </w:r>
      <w:r>
        <w:rPr>
          <w:rFonts w:ascii="Times New Roman" w:hAnsi="Times New Roman"/>
          <w:sz w:val="22"/>
        </w:rPr>
        <w:t>новании предложенного педагогическим работником способа её проверки;</w:t>
      </w:r>
    </w:p>
    <w:p w:rsidR="004E5BEC" w:rsidRDefault="00E76DB9">
      <w:pPr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</w:t>
      </w:r>
      <w:r>
        <w:rPr>
          <w:rFonts w:ascii="Times New Roman" w:hAnsi="Times New Roman"/>
          <w:sz w:val="22"/>
        </w:rPr>
        <w:t>тернете;</w:t>
      </w:r>
    </w:p>
    <w:p w:rsidR="004E5BEC" w:rsidRDefault="00E76DB9">
      <w:pPr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E5BEC" w:rsidRDefault="00E76DB9">
      <w:pPr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самостоятельно создавать схемы, таблицы для представления информации.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Коммуникативные универсальные учебные действия</w:t>
      </w:r>
    </w:p>
    <w:p w:rsidR="004E5BEC" w:rsidRDefault="00E76DB9">
      <w:pPr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воспринимать и фор</w:t>
      </w:r>
      <w:r>
        <w:rPr>
          <w:rFonts w:ascii="Times New Roman" w:hAnsi="Times New Roman"/>
          <w:sz w:val="22"/>
        </w:rPr>
        <w:t>мулировать суждения, выражать эмоции в соответствии с целями и условиями общения в знакомой среде;</w:t>
      </w:r>
    </w:p>
    <w:p w:rsidR="004E5BEC" w:rsidRDefault="00E76DB9">
      <w:pPr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проявлять уважительное отношение к собеседнику, соблюдать правила ведения диалога и дискуссии;</w:t>
      </w:r>
    </w:p>
    <w:p w:rsidR="004E5BEC" w:rsidRDefault="00E76DB9">
      <w:pPr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признавать возможность существования разных точек зрения;</w:t>
      </w:r>
    </w:p>
    <w:p w:rsidR="004E5BEC" w:rsidRDefault="00E76DB9">
      <w:pPr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корр</w:t>
      </w:r>
      <w:r>
        <w:rPr>
          <w:rFonts w:ascii="Times New Roman" w:hAnsi="Times New Roman"/>
          <w:sz w:val="22"/>
        </w:rPr>
        <w:t>ектно и аргументированно высказывать своё мнение;</w:t>
      </w:r>
    </w:p>
    <w:p w:rsidR="004E5BEC" w:rsidRDefault="00E76DB9">
      <w:pPr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строить речевое высказывание в соответствии с поставленной задачей;</w:t>
      </w:r>
    </w:p>
    <w:p w:rsidR="004E5BEC" w:rsidRDefault="00E76DB9">
      <w:pPr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создавать устные и письменные тексты (описание, рассуждение, повествование);</w:t>
      </w:r>
    </w:p>
    <w:p w:rsidR="004E5BEC" w:rsidRDefault="00E76DB9">
      <w:pPr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готовить небольшие публичные выступления;</w:t>
      </w:r>
    </w:p>
    <w:p w:rsidR="004E5BEC" w:rsidRDefault="00E76DB9">
      <w:pPr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подбирать иллюстрат</w:t>
      </w:r>
      <w:r>
        <w:rPr>
          <w:rFonts w:ascii="Times New Roman" w:hAnsi="Times New Roman"/>
          <w:sz w:val="22"/>
        </w:rPr>
        <w:t>ивный материал (рисунки, фото, плакаты) к тексту выступления.</w:t>
      </w:r>
    </w:p>
    <w:p w:rsidR="004E5BEC" w:rsidRDefault="00E76DB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Регулятивные универсальные учебные действия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Самоорганизация:</w:t>
      </w:r>
    </w:p>
    <w:p w:rsidR="004E5BEC" w:rsidRDefault="00E76DB9">
      <w:pPr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планировать действия по решению учебной задачи для получения результата;</w:t>
      </w:r>
    </w:p>
    <w:p w:rsidR="004E5BEC" w:rsidRDefault="00E76DB9">
      <w:pPr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выстраивать последовательность выбранных действий.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Совместная деятельность</w:t>
      </w:r>
    </w:p>
    <w:p w:rsidR="004E5BEC" w:rsidRDefault="00E76DB9">
      <w:pPr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E5BEC" w:rsidRDefault="00E76DB9">
      <w:pPr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прин</w:t>
      </w:r>
      <w:r>
        <w:rPr>
          <w:rFonts w:ascii="Times New Roman" w:hAnsi="Times New Roman"/>
          <w:sz w:val="22"/>
        </w:rPr>
        <w:t>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5BEC" w:rsidRDefault="00E76DB9">
      <w:pPr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проявлять готовность руководить, выполнять поручения, подчиняться;</w:t>
      </w:r>
    </w:p>
    <w:p w:rsidR="004E5BEC" w:rsidRDefault="00E76DB9">
      <w:pPr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ответственно выполнять</w:t>
      </w:r>
      <w:r>
        <w:rPr>
          <w:rFonts w:ascii="Times New Roman" w:hAnsi="Times New Roman"/>
          <w:sz w:val="22"/>
        </w:rPr>
        <w:t xml:space="preserve"> свою часть работы;</w:t>
      </w:r>
    </w:p>
    <w:p w:rsidR="004E5BEC" w:rsidRDefault="00E76DB9">
      <w:pPr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оценивать свой вклад в общий результат;</w:t>
      </w:r>
    </w:p>
    <w:p w:rsidR="004E5BEC" w:rsidRDefault="00E76DB9">
      <w:pPr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выполнять совместные проектные задания с опорой на предложенные образцы.</w:t>
      </w:r>
    </w:p>
    <w:p w:rsidR="004E5BEC" w:rsidRDefault="00E76DB9">
      <w:pPr>
        <w:ind w:left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ПРЕДМЕТНЫЕ РЕЗУЛЬТАТЫ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Предметные результаты по учебному предмету «Иностранный (английский) язык» предметной области «Иност</w:t>
      </w:r>
      <w:r>
        <w:rPr>
          <w:rFonts w:ascii="Times New Roman" w:hAnsi="Times New Roman"/>
          <w:sz w:val="22"/>
        </w:rPr>
        <w:t xml:space="preserve">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hAnsi="Times New Roman"/>
          <w:sz w:val="22"/>
        </w:rPr>
        <w:t>сформированность</w:t>
      </w:r>
      <w:proofErr w:type="spellEnd"/>
      <w:r>
        <w:rPr>
          <w:rFonts w:ascii="Times New Roman" w:hAnsi="Times New Roman"/>
          <w:sz w:val="22"/>
        </w:rPr>
        <w:t xml:space="preserve"> иноязычной коммуникативной компетенции на элементарном уровне в совокупности её составляющих</w:t>
      </w:r>
      <w:r>
        <w:rPr>
          <w:rFonts w:ascii="Times New Roman" w:hAnsi="Times New Roman"/>
          <w:sz w:val="22"/>
        </w:rPr>
        <w:t xml:space="preserve"> – речевой, языковой, социокультурной, компенсаторной, </w:t>
      </w:r>
      <w:proofErr w:type="spellStart"/>
      <w:r>
        <w:rPr>
          <w:rFonts w:ascii="Times New Roman" w:hAnsi="Times New Roman"/>
          <w:sz w:val="22"/>
        </w:rPr>
        <w:t>метапредметной</w:t>
      </w:r>
      <w:proofErr w:type="spellEnd"/>
      <w:r>
        <w:rPr>
          <w:rFonts w:ascii="Times New Roman" w:hAnsi="Times New Roman"/>
          <w:sz w:val="22"/>
        </w:rPr>
        <w:t xml:space="preserve"> (учебно-познавательной).</w:t>
      </w:r>
      <w:proofErr w:type="gramEnd"/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К концу обучения в 4 классе </w:t>
      </w:r>
      <w:proofErr w:type="gramStart"/>
      <w:r>
        <w:rPr>
          <w:rFonts w:ascii="Times New Roman" w:hAnsi="Times New Roman"/>
          <w:sz w:val="22"/>
        </w:rPr>
        <w:t>обучающийся</w:t>
      </w:r>
      <w:proofErr w:type="gramEnd"/>
      <w:r>
        <w:rPr>
          <w:rFonts w:ascii="Times New Roman" w:hAnsi="Times New Roman"/>
          <w:sz w:val="22"/>
        </w:rPr>
        <w:t xml:space="preserve"> получит следующие предметные результаты: </w:t>
      </w:r>
      <w:r>
        <w:rPr>
          <w:rFonts w:ascii="Times New Roman" w:hAnsi="Times New Roman"/>
          <w:b/>
          <w:sz w:val="22"/>
        </w:rPr>
        <w:t>Коммуникативные умения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i/>
          <w:sz w:val="22"/>
        </w:rPr>
        <w:t>Говорение: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</w:t>
      </w:r>
      <w:r>
        <w:rPr>
          <w:rFonts w:ascii="Times New Roman" w:hAnsi="Times New Roman"/>
          <w:sz w:val="22"/>
        </w:rPr>
        <w:t xml:space="preserve">аждого собеседника);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</w:t>
      </w:r>
      <w:r>
        <w:rPr>
          <w:rFonts w:ascii="Times New Roman" w:hAnsi="Times New Roman"/>
          <w:sz w:val="22"/>
        </w:rPr>
        <w:t>ника;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</w:t>
      </w:r>
      <w:r>
        <w:rPr>
          <w:rFonts w:ascii="Times New Roman" w:hAnsi="Times New Roman"/>
          <w:sz w:val="22"/>
        </w:rPr>
        <w:t xml:space="preserve"> фраз);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создавать устные связные монологические высказывания по образцу; выражать своё отношение к предмету речи;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передавать основное содержание прочитанного текста с вербальными и (или) зрительными опорами в объёме не менее 4–5 фраз.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представ</w:t>
      </w:r>
      <w:r>
        <w:rPr>
          <w:rFonts w:ascii="Times New Roman" w:hAnsi="Times New Roman"/>
          <w:sz w:val="22"/>
        </w:rPr>
        <w:t xml:space="preserve">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 </w:t>
      </w:r>
      <w:proofErr w:type="spellStart"/>
      <w:r>
        <w:rPr>
          <w:rFonts w:ascii="Times New Roman" w:hAnsi="Times New Roman"/>
          <w:i/>
          <w:sz w:val="22"/>
        </w:rPr>
        <w:t>Аудирование</w:t>
      </w:r>
      <w:proofErr w:type="spellEnd"/>
      <w:r>
        <w:rPr>
          <w:rFonts w:ascii="Times New Roman" w:hAnsi="Times New Roman"/>
          <w:i/>
          <w:sz w:val="22"/>
        </w:rPr>
        <w:t>: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воспринимать на слух и понимать речь учителя и других обучающихся, вербально/</w:t>
      </w:r>
      <w:proofErr w:type="spellStart"/>
      <w:r>
        <w:rPr>
          <w:rFonts w:ascii="Times New Roman" w:hAnsi="Times New Roman"/>
          <w:sz w:val="22"/>
        </w:rPr>
        <w:t>невер</w:t>
      </w:r>
      <w:r>
        <w:rPr>
          <w:rFonts w:ascii="Times New Roman" w:hAnsi="Times New Roman"/>
          <w:sz w:val="22"/>
        </w:rPr>
        <w:t>бально</w:t>
      </w:r>
      <w:proofErr w:type="spellEnd"/>
      <w:r>
        <w:rPr>
          <w:rFonts w:ascii="Times New Roman" w:hAnsi="Times New Roman"/>
          <w:sz w:val="22"/>
        </w:rPr>
        <w:t xml:space="preserve"> реагировать на </w:t>
      </w:r>
      <w:proofErr w:type="gramStart"/>
      <w:r>
        <w:rPr>
          <w:rFonts w:ascii="Times New Roman" w:hAnsi="Times New Roman"/>
          <w:sz w:val="22"/>
        </w:rPr>
        <w:t>услышанное</w:t>
      </w:r>
      <w:proofErr w:type="gramEnd"/>
      <w:r>
        <w:rPr>
          <w:rFonts w:ascii="Times New Roman" w:hAnsi="Times New Roman"/>
          <w:sz w:val="22"/>
        </w:rPr>
        <w:t xml:space="preserve">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</w:t>
      </w:r>
      <w:proofErr w:type="gramStart"/>
      <w:r>
        <w:rPr>
          <w:rFonts w:ascii="Times New Roman" w:hAnsi="Times New Roman"/>
          <w:sz w:val="22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</w:t>
      </w:r>
      <w:r>
        <w:rPr>
          <w:rFonts w:ascii="Times New Roman" w:hAnsi="Times New Roman"/>
          <w:sz w:val="22"/>
        </w:rPr>
        <w:t xml:space="preserve">адачи: с пониманием основного содержания, с пониманием запрашиваемой информации фактического характера со зрительной опорой и с использованием </w:t>
      </w:r>
      <w:r>
        <w:rPr>
          <w:rFonts w:ascii="Times New Roman" w:hAnsi="Times New Roman"/>
          <w:sz w:val="22"/>
        </w:rPr>
        <w:lastRenderedPageBreak/>
        <w:t xml:space="preserve">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sz w:val="22"/>
        </w:rPr>
        <w:t>аудирования</w:t>
      </w:r>
      <w:proofErr w:type="spellEnd"/>
      <w:r>
        <w:rPr>
          <w:rFonts w:ascii="Times New Roman" w:hAnsi="Times New Roman"/>
          <w:sz w:val="22"/>
        </w:rPr>
        <w:t xml:space="preserve"> – до 1 минуты).</w:t>
      </w:r>
      <w:proofErr w:type="gramEnd"/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Смы</w:t>
      </w:r>
      <w:r>
        <w:rPr>
          <w:rFonts w:ascii="Times New Roman" w:hAnsi="Times New Roman"/>
          <w:i/>
          <w:sz w:val="22"/>
        </w:rPr>
        <w:t>словое чтение: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</w:t>
      </w:r>
      <w:proofErr w:type="gramStart"/>
      <w:r>
        <w:rPr>
          <w:rFonts w:ascii="Times New Roman" w:hAnsi="Times New Roman"/>
          <w:sz w:val="22"/>
        </w:rPr>
        <w:t>читать про себя тексты, содержащие отдельные</w:t>
      </w:r>
      <w:r>
        <w:rPr>
          <w:rFonts w:ascii="Times New Roman" w:hAnsi="Times New Roman"/>
          <w:sz w:val="22"/>
        </w:rPr>
        <w:t xml:space="preserve">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</w:t>
      </w:r>
      <w:r>
        <w:rPr>
          <w:rFonts w:ascii="Times New Roman" w:hAnsi="Times New Roman"/>
          <w:sz w:val="22"/>
        </w:rPr>
        <w:t>й, в том числе контекстуальной, догадки (объём текста/текстов для чтения – до 160 слов;</w:t>
      </w:r>
      <w:proofErr w:type="gramEnd"/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прогнозировать содержание текста на основе заголовка;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читать про себя </w:t>
      </w:r>
      <w:proofErr w:type="spellStart"/>
      <w:r>
        <w:rPr>
          <w:rFonts w:ascii="Times New Roman" w:hAnsi="Times New Roman"/>
          <w:sz w:val="22"/>
        </w:rPr>
        <w:t>несплошные</w:t>
      </w:r>
      <w:proofErr w:type="spellEnd"/>
      <w:r>
        <w:rPr>
          <w:rFonts w:ascii="Times New Roman" w:hAnsi="Times New Roman"/>
          <w:sz w:val="22"/>
        </w:rPr>
        <w:t xml:space="preserve"> тексты (таблицы, диаграммы и другое) и понимать представленную в них информацию.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Письмо: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писать с опорой на образец поздравления с днем рождения, Новым годом, Рождеством с в</w:t>
      </w:r>
      <w:r>
        <w:rPr>
          <w:rFonts w:ascii="Times New Roman" w:hAnsi="Times New Roman"/>
          <w:sz w:val="22"/>
        </w:rPr>
        <w:t xml:space="preserve">ыражением пожеланий;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писать с опорой на образец электронное сообщение личного характера (объём сообщения – до 50 слов).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sz w:val="22"/>
        </w:rPr>
        <w:t>Языковые знания и навыки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Фонетическая сторона речи: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    </w:t>
      </w:r>
      <w:r>
        <w:rPr>
          <w:rFonts w:ascii="Times New Roman" w:hAnsi="Times New Roman"/>
          <w:sz w:val="22"/>
        </w:rPr>
        <w:t>читать новые слова согласно основным правилам чтения; различать на слух и</w:t>
      </w:r>
      <w:r>
        <w:rPr>
          <w:rFonts w:ascii="Times New Roman" w:hAnsi="Times New Roman"/>
          <w:sz w:val="22"/>
        </w:rPr>
        <w:t xml:space="preserve"> правильно произносить слова и фразы/предложения с соблюдением их ритмико-интонационных особенностей.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Графика, орфография и пунктуация: правильно писать изученные слова;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правильно расставлять знаки препинания (точка, вопросительный и восклицател</w:t>
      </w:r>
      <w:r>
        <w:rPr>
          <w:rFonts w:ascii="Times New Roman" w:hAnsi="Times New Roman"/>
          <w:sz w:val="22"/>
        </w:rPr>
        <w:t>ьный знаки в конце предложения, апостроф, запятая при перечислении).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Лексическая сторона речи: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распознавать и употреблять в устной и письменной речи не менее 500 лексических единиц (слов, словосочетаний, речевых клише), включая 350 лексических единиц</w:t>
      </w:r>
      <w:r>
        <w:rPr>
          <w:rFonts w:ascii="Times New Roman" w:hAnsi="Times New Roman"/>
          <w:sz w:val="22"/>
        </w:rPr>
        <w:t xml:space="preserve">, освоенных в предшествующие годы обучения;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sz w:val="22"/>
        </w:rPr>
        <w:t>er</w:t>
      </w:r>
      <w:proofErr w:type="spellEnd"/>
      <w:r>
        <w:rPr>
          <w:rFonts w:ascii="Times New Roman" w:hAnsi="Times New Roman"/>
          <w:sz w:val="22"/>
        </w:rPr>
        <w:t>/-</w:t>
      </w:r>
      <w:proofErr w:type="spellStart"/>
      <w:r>
        <w:rPr>
          <w:rFonts w:ascii="Times New Roman" w:hAnsi="Times New Roman"/>
          <w:sz w:val="22"/>
        </w:rPr>
        <w:t>or</w:t>
      </w:r>
      <w:proofErr w:type="spellEnd"/>
      <w:r>
        <w:rPr>
          <w:rFonts w:ascii="Times New Roman" w:hAnsi="Times New Roman"/>
          <w:sz w:val="22"/>
        </w:rPr>
        <w:t>, -</w:t>
      </w:r>
      <w:proofErr w:type="spellStart"/>
      <w:r>
        <w:rPr>
          <w:rFonts w:ascii="Times New Roman" w:hAnsi="Times New Roman"/>
          <w:sz w:val="22"/>
        </w:rPr>
        <w:t>ist</w:t>
      </w:r>
      <w:proofErr w:type="spellEnd"/>
      <w:r>
        <w:rPr>
          <w:rFonts w:ascii="Times New Roman" w:hAnsi="Times New Roman"/>
          <w:sz w:val="22"/>
        </w:rPr>
        <w:t xml:space="preserve">: </w:t>
      </w:r>
      <w:proofErr w:type="spellStart"/>
      <w:r>
        <w:rPr>
          <w:rFonts w:ascii="Times New Roman" w:hAnsi="Times New Roman"/>
          <w:sz w:val="22"/>
        </w:rPr>
        <w:t>teacher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actor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artist</w:t>
      </w:r>
      <w:proofErr w:type="spellEnd"/>
      <w:r>
        <w:rPr>
          <w:rFonts w:ascii="Times New Roman" w:hAnsi="Times New Roman"/>
          <w:sz w:val="22"/>
        </w:rPr>
        <w:t>), словосложения (</w:t>
      </w:r>
      <w:proofErr w:type="spellStart"/>
      <w:r>
        <w:rPr>
          <w:rFonts w:ascii="Times New Roman" w:hAnsi="Times New Roman"/>
          <w:sz w:val="22"/>
        </w:rPr>
        <w:t>blackboard</w:t>
      </w:r>
      <w:proofErr w:type="spellEnd"/>
      <w:r>
        <w:rPr>
          <w:rFonts w:ascii="Times New Roman" w:hAnsi="Times New Roman"/>
          <w:sz w:val="22"/>
        </w:rPr>
        <w:t>), конверсии (</w:t>
      </w:r>
      <w:proofErr w:type="spellStart"/>
      <w:r>
        <w:rPr>
          <w:rFonts w:ascii="Times New Roman" w:hAnsi="Times New Roman"/>
          <w:sz w:val="22"/>
        </w:rPr>
        <w:t>to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play</w:t>
      </w:r>
      <w:proofErr w:type="spell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– a </w:t>
      </w:r>
      <w:proofErr w:type="spellStart"/>
      <w:r>
        <w:rPr>
          <w:rFonts w:ascii="Times New Roman" w:hAnsi="Times New Roman"/>
          <w:sz w:val="22"/>
        </w:rPr>
        <w:t>play</w:t>
      </w:r>
      <w:proofErr w:type="spellEnd"/>
      <w:r>
        <w:rPr>
          <w:rFonts w:ascii="Times New Roman" w:hAnsi="Times New Roman"/>
          <w:sz w:val="22"/>
        </w:rPr>
        <w:t>).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Грамматическая сторона речи: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распознавать и употреблять в устной и письменной речи </w:t>
      </w:r>
      <w:proofErr w:type="spellStart"/>
      <w:r>
        <w:rPr>
          <w:rFonts w:ascii="Times New Roman" w:hAnsi="Times New Roman"/>
          <w:sz w:val="22"/>
        </w:rPr>
        <w:t>Present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Continuous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Tense</w:t>
      </w:r>
      <w:proofErr w:type="spellEnd"/>
      <w:r>
        <w:rPr>
          <w:rFonts w:ascii="Times New Roman" w:hAnsi="Times New Roman"/>
          <w:sz w:val="22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распознавать и</w:t>
      </w:r>
      <w:r>
        <w:rPr>
          <w:rFonts w:ascii="Times New Roman" w:hAnsi="Times New Roman"/>
          <w:sz w:val="22"/>
        </w:rPr>
        <w:t xml:space="preserve"> употреблять в устной и письменной речи конструкцию </w:t>
      </w:r>
      <w:proofErr w:type="spellStart"/>
      <w:r>
        <w:rPr>
          <w:rFonts w:ascii="Times New Roman" w:hAnsi="Times New Roman"/>
          <w:sz w:val="22"/>
        </w:rPr>
        <w:t>to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going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to</w:t>
      </w:r>
      <w:proofErr w:type="spellEnd"/>
      <w:r>
        <w:rPr>
          <w:rFonts w:ascii="Times New Roman" w:hAnsi="Times New Roman"/>
          <w:sz w:val="22"/>
        </w:rPr>
        <w:t xml:space="preserve"> и </w:t>
      </w:r>
      <w:proofErr w:type="spellStart"/>
      <w:r>
        <w:rPr>
          <w:rFonts w:ascii="Times New Roman" w:hAnsi="Times New Roman"/>
          <w:sz w:val="22"/>
        </w:rPr>
        <w:t>Future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Simple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Tense</w:t>
      </w:r>
      <w:proofErr w:type="spellEnd"/>
      <w:r>
        <w:rPr>
          <w:rFonts w:ascii="Times New Roman" w:hAnsi="Times New Roman"/>
          <w:sz w:val="22"/>
        </w:rPr>
        <w:t xml:space="preserve"> для выражения будущего действия; распознавать и употреблять в устной и письменной речи модальные глаголы долженствования </w:t>
      </w:r>
      <w:proofErr w:type="spellStart"/>
      <w:r>
        <w:rPr>
          <w:rFonts w:ascii="Times New Roman" w:hAnsi="Times New Roman"/>
          <w:sz w:val="22"/>
        </w:rPr>
        <w:t>must</w:t>
      </w:r>
      <w:proofErr w:type="spellEnd"/>
      <w:r>
        <w:rPr>
          <w:rFonts w:ascii="Times New Roman" w:hAnsi="Times New Roman"/>
          <w:sz w:val="22"/>
        </w:rPr>
        <w:t xml:space="preserve"> и </w:t>
      </w:r>
      <w:proofErr w:type="spellStart"/>
      <w:r>
        <w:rPr>
          <w:rFonts w:ascii="Times New Roman" w:hAnsi="Times New Roman"/>
          <w:sz w:val="22"/>
        </w:rPr>
        <w:t>have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to</w:t>
      </w:r>
      <w:proofErr w:type="spellEnd"/>
      <w:r>
        <w:rPr>
          <w:rFonts w:ascii="Times New Roman" w:hAnsi="Times New Roman"/>
          <w:sz w:val="22"/>
        </w:rPr>
        <w:t xml:space="preserve">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распознавать и употреблят</w:t>
      </w:r>
      <w:r>
        <w:rPr>
          <w:rFonts w:ascii="Times New Roman" w:hAnsi="Times New Roman"/>
          <w:sz w:val="22"/>
        </w:rPr>
        <w:t xml:space="preserve">ь в устной и письменной речи отрицательное местоимение </w:t>
      </w:r>
      <w:proofErr w:type="spellStart"/>
      <w:r>
        <w:rPr>
          <w:rFonts w:ascii="Times New Roman" w:hAnsi="Times New Roman"/>
          <w:sz w:val="22"/>
        </w:rPr>
        <w:t>no</w:t>
      </w:r>
      <w:proofErr w:type="spellEnd"/>
      <w:r>
        <w:rPr>
          <w:rFonts w:ascii="Times New Roman" w:hAnsi="Times New Roman"/>
          <w:sz w:val="22"/>
        </w:rPr>
        <w:t xml:space="preserve">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sz w:val="22"/>
        </w:rPr>
        <w:t>good</w:t>
      </w:r>
      <w:proofErr w:type="spellEnd"/>
      <w:r>
        <w:rPr>
          <w:rFonts w:ascii="Times New Roman" w:hAnsi="Times New Roman"/>
          <w:sz w:val="22"/>
        </w:rPr>
        <w:t xml:space="preserve"> – </w:t>
      </w:r>
      <w:proofErr w:type="spellStart"/>
      <w:r>
        <w:rPr>
          <w:rFonts w:ascii="Times New Roman" w:hAnsi="Times New Roman"/>
          <w:sz w:val="22"/>
        </w:rPr>
        <w:t>better</w:t>
      </w:r>
      <w:proofErr w:type="spellEnd"/>
      <w:r>
        <w:rPr>
          <w:rFonts w:ascii="Times New Roman" w:hAnsi="Times New Roman"/>
          <w:sz w:val="22"/>
        </w:rPr>
        <w:t xml:space="preserve"> – (</w:t>
      </w:r>
      <w:proofErr w:type="spellStart"/>
      <w:r>
        <w:rPr>
          <w:rFonts w:ascii="Times New Roman" w:hAnsi="Times New Roman"/>
          <w:sz w:val="22"/>
        </w:rPr>
        <w:t>the</w:t>
      </w:r>
      <w:proofErr w:type="spellEnd"/>
      <w:r>
        <w:rPr>
          <w:rFonts w:ascii="Times New Roman" w:hAnsi="Times New Roman"/>
          <w:sz w:val="22"/>
        </w:rPr>
        <w:t xml:space="preserve">) </w:t>
      </w:r>
      <w:proofErr w:type="spellStart"/>
      <w:r>
        <w:rPr>
          <w:rFonts w:ascii="Times New Roman" w:hAnsi="Times New Roman"/>
          <w:sz w:val="22"/>
        </w:rPr>
        <w:t>best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bad</w:t>
      </w:r>
      <w:proofErr w:type="spellEnd"/>
      <w:r>
        <w:rPr>
          <w:rFonts w:ascii="Times New Roman" w:hAnsi="Times New Roman"/>
          <w:sz w:val="22"/>
        </w:rPr>
        <w:t xml:space="preserve"> – </w:t>
      </w:r>
      <w:proofErr w:type="spellStart"/>
      <w:r>
        <w:rPr>
          <w:rFonts w:ascii="Times New Roman" w:hAnsi="Times New Roman"/>
          <w:sz w:val="22"/>
        </w:rPr>
        <w:t>worse</w:t>
      </w:r>
      <w:proofErr w:type="spellEnd"/>
      <w:r>
        <w:rPr>
          <w:rFonts w:ascii="Times New Roman" w:hAnsi="Times New Roman"/>
          <w:sz w:val="22"/>
        </w:rPr>
        <w:t xml:space="preserve"> – (</w:t>
      </w:r>
      <w:proofErr w:type="spellStart"/>
      <w:r>
        <w:rPr>
          <w:rFonts w:ascii="Times New Roman" w:hAnsi="Times New Roman"/>
          <w:sz w:val="22"/>
        </w:rPr>
        <w:t>the</w:t>
      </w:r>
      <w:proofErr w:type="spellEnd"/>
      <w:r>
        <w:rPr>
          <w:rFonts w:ascii="Times New Roman" w:hAnsi="Times New Roman"/>
          <w:sz w:val="22"/>
        </w:rPr>
        <w:t xml:space="preserve">) </w:t>
      </w:r>
      <w:proofErr w:type="spellStart"/>
      <w:r>
        <w:rPr>
          <w:rFonts w:ascii="Times New Roman" w:hAnsi="Times New Roman"/>
          <w:sz w:val="22"/>
        </w:rPr>
        <w:t>worst</w:t>
      </w:r>
      <w:proofErr w:type="spellEnd"/>
      <w:r>
        <w:rPr>
          <w:rFonts w:ascii="Times New Roman" w:hAnsi="Times New Roman"/>
          <w:sz w:val="22"/>
        </w:rPr>
        <w:t>);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распознавать и употреблять в устной и письменной речи наречия времени;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распознавать и употреблять в устной и письменной речи обозначение даты и года;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распознавать и употреблять в устной и письменной речи обозначение времени.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sz w:val="22"/>
        </w:rPr>
        <w:t>Социокультурные знани</w:t>
      </w:r>
      <w:r>
        <w:rPr>
          <w:rFonts w:ascii="Times New Roman" w:hAnsi="Times New Roman"/>
          <w:b/>
          <w:sz w:val="22"/>
        </w:rPr>
        <w:t>я и умения: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</w:t>
      </w:r>
      <w:proofErr w:type="gramStart"/>
      <w:r>
        <w:rPr>
          <w:rFonts w:ascii="Times New Roman" w:hAnsi="Times New Roman"/>
          <w:sz w:val="22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</w:t>
      </w:r>
      <w:r>
        <w:rPr>
          <w:rFonts w:ascii="Times New Roman" w:hAnsi="Times New Roman"/>
          <w:sz w:val="22"/>
        </w:rPr>
        <w:t xml:space="preserve">одом, Рождеством); </w:t>
      </w:r>
      <w:proofErr w:type="gramEnd"/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знать названия родной страны и страны/стран изучаемого языка;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   знать некоторых литературных персонажей;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знать небольшие произведения детского фольклора (рифмовки, песни); </w:t>
      </w:r>
    </w:p>
    <w:p w:rsidR="004E5BEC" w:rsidRDefault="00E76DB9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кратко представлять свою страну на иностранном языке</w:t>
      </w:r>
      <w:r>
        <w:rPr>
          <w:rFonts w:ascii="Times New Roman" w:hAnsi="Times New Roman"/>
          <w:sz w:val="22"/>
        </w:rPr>
        <w:t xml:space="preserve"> в рамках изучаемой тематики.</w:t>
      </w:r>
    </w:p>
    <w:p w:rsidR="004E5BEC" w:rsidRDefault="004E5BEC">
      <w:pPr>
        <w:jc w:val="center"/>
        <w:rPr>
          <w:rFonts w:ascii="Inter" w:hAnsi="Inter"/>
          <w:b/>
          <w:sz w:val="21"/>
        </w:rPr>
      </w:pPr>
    </w:p>
    <w:p w:rsidR="004E5BEC" w:rsidRDefault="004E5BEC">
      <w:pPr>
        <w:jc w:val="center"/>
        <w:rPr>
          <w:rFonts w:ascii="Inter" w:hAnsi="Inter"/>
          <w:b/>
          <w:sz w:val="21"/>
        </w:rPr>
      </w:pPr>
    </w:p>
    <w:p w:rsidR="004E5BEC" w:rsidRDefault="004E5BEC">
      <w:pPr>
        <w:jc w:val="center"/>
        <w:rPr>
          <w:rFonts w:ascii="Inter" w:hAnsi="Inter"/>
          <w:b/>
          <w:sz w:val="21"/>
        </w:rPr>
      </w:pPr>
    </w:p>
    <w:p w:rsidR="004E5BEC" w:rsidRDefault="004E5BEC">
      <w:pPr>
        <w:jc w:val="center"/>
        <w:rPr>
          <w:rFonts w:ascii="Inter" w:hAnsi="Inter"/>
          <w:b/>
          <w:sz w:val="21"/>
        </w:rPr>
      </w:pPr>
    </w:p>
    <w:p w:rsidR="004E5BEC" w:rsidRDefault="004E5BEC">
      <w:pPr>
        <w:jc w:val="center"/>
        <w:rPr>
          <w:rFonts w:ascii="Inter" w:hAnsi="Inter"/>
          <w:b/>
          <w:sz w:val="21"/>
        </w:rPr>
      </w:pPr>
    </w:p>
    <w:p w:rsidR="004E5BEC" w:rsidRDefault="00E76DB9">
      <w:pPr>
        <w:jc w:val="center"/>
        <w:rPr>
          <w:rFonts w:ascii="Inter" w:hAnsi="Inter"/>
          <w:b/>
          <w:sz w:val="21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Inter" w:hAnsi="Inter"/>
          <w:b/>
          <w:sz w:val="21"/>
        </w:rPr>
        <w:t>ТЕМАТИЧЕСКОЕ ПЛАНИРОВАНИЕ</w:t>
      </w:r>
    </w:p>
    <w:p w:rsidR="004E5BEC" w:rsidRDefault="004E5BEC">
      <w:pPr>
        <w:jc w:val="center"/>
        <w:rPr>
          <w:rFonts w:ascii="Inter" w:hAnsi="Inter"/>
          <w:b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872"/>
        <w:gridCol w:w="892"/>
        <w:gridCol w:w="1600"/>
        <w:gridCol w:w="1694"/>
        <w:gridCol w:w="2408"/>
      </w:tblGrid>
      <w:tr w:rsidR="004E5BEC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/п </w:t>
            </w:r>
          </w:p>
          <w:p w:rsidR="004E5BEC" w:rsidRDefault="004E5BEC">
            <w:pPr>
              <w:ind w:left="135"/>
            </w:pP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Наименование разделов и тем программы </w:t>
            </w:r>
          </w:p>
          <w:p w:rsidR="004E5BEC" w:rsidRDefault="004E5BEC">
            <w:pPr>
              <w:ind w:left="135"/>
            </w:pP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(цифровые) образовательные ресурсы </w:t>
            </w:r>
          </w:p>
          <w:p w:rsidR="004E5BEC" w:rsidRDefault="004E5BEC">
            <w:pPr>
              <w:ind w:left="135"/>
            </w:pPr>
          </w:p>
        </w:tc>
      </w:tr>
      <w:tr w:rsidR="004E5BEC">
        <w:trPr>
          <w:trHeight w:val="79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4E5BEC" w:rsidRDefault="004E5BEC">
            <w:pPr>
              <w:ind w:left="135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4E5BEC" w:rsidRDefault="004E5BEC">
            <w:pPr>
              <w:ind w:left="13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4E5BEC" w:rsidRDefault="004E5BEC">
            <w:pPr>
              <w:ind w:left="135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</w:tr>
      <w:tr w:rsidR="004E5BEC">
        <w:trPr>
          <w:trHeight w:val="300"/>
        </w:trPr>
        <w:tc>
          <w:tcPr>
            <w:tcW w:w="10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>Раздел 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Мир моего «я»</w:t>
            </w:r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семья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 день рождения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любимая еда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Обобщение и контроль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300"/>
        </w:trPr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15 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</w:tr>
      <w:tr w:rsidR="004E5BEC">
        <w:trPr>
          <w:trHeight w:val="300"/>
        </w:trPr>
        <w:tc>
          <w:tcPr>
            <w:tcW w:w="10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Мир моих увлечений</w:t>
            </w:r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Любимая игрушка, игра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 питомец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Любимые занятия. Занятия спортом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Любимая сказка/история/рассказ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Обобщение и контроль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300"/>
        </w:trPr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17 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</w:tr>
      <w:tr w:rsidR="004E5BEC">
        <w:trPr>
          <w:trHeight w:val="300"/>
        </w:trPr>
        <w:tc>
          <w:tcPr>
            <w:tcW w:w="10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Мир вокруг меня</w:t>
            </w:r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8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школа, любимые учебные предметы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малая родина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Путешествия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Дикие и домашние животные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Погода. Времена года (месяцы)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Покупки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Обобщение и контроль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300"/>
        </w:trPr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23 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</w:tr>
      <w:tr w:rsidR="004E5BEC">
        <w:trPr>
          <w:trHeight w:val="300"/>
        </w:trPr>
        <w:tc>
          <w:tcPr>
            <w:tcW w:w="10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>Раздел 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Родная страна и страны изучаемого языка</w:t>
            </w:r>
          </w:p>
        </w:tc>
      </w:tr>
      <w:tr w:rsidR="004E5BEC">
        <w:trPr>
          <w:trHeight w:val="13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10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Произведения детского фольклора. Литературные персонажи детских </w:t>
            </w:r>
            <w:r>
              <w:rPr>
                <w:rFonts w:ascii="Times New Roman" w:hAnsi="Times New Roman"/>
              </w:rPr>
              <w:t>книг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Обобщение </w:t>
            </w:r>
            <w:r>
              <w:rPr>
                <w:rFonts w:ascii="Times New Roman" w:hAnsi="Times New Roman"/>
              </w:rPr>
              <w:t>и контроль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4E5BEC">
        <w:trPr>
          <w:trHeight w:val="300"/>
        </w:trPr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13 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</w:tr>
      <w:tr w:rsidR="004E5BEC">
        <w:trPr>
          <w:trHeight w:val="555"/>
        </w:trPr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68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</w:tr>
    </w:tbl>
    <w:p w:rsidR="004E5BEC" w:rsidRDefault="00E76DB9">
      <w:pPr>
        <w:ind w:left="120"/>
      </w:pPr>
      <w:r>
        <w:rPr>
          <w:rFonts w:ascii="Times New Roman" w:hAnsi="Times New Roman"/>
          <w:b/>
          <w:sz w:val="28"/>
        </w:rPr>
        <w:t xml:space="preserve"> </w:t>
      </w: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-589"/>
      </w:pPr>
    </w:p>
    <w:p w:rsidR="004E5BEC" w:rsidRDefault="004E5BEC">
      <w:pPr>
        <w:ind w:left="-589"/>
      </w:pPr>
    </w:p>
    <w:p w:rsidR="004E5BEC" w:rsidRDefault="004E5BEC">
      <w:pPr>
        <w:ind w:left="-589"/>
      </w:pPr>
    </w:p>
    <w:p w:rsidR="004E5BEC" w:rsidRDefault="004E5BEC">
      <w:pPr>
        <w:ind w:left="-589"/>
      </w:pPr>
    </w:p>
    <w:p w:rsidR="004E5BEC" w:rsidRDefault="00E76DB9">
      <w:pPr>
        <w:ind w:left="-589"/>
        <w:jc w:val="center"/>
      </w:pPr>
      <w:r>
        <w:rPr>
          <w:rFonts w:ascii="Times New Roman" w:hAnsi="Times New Roman"/>
          <w:b/>
          <w:sz w:val="28"/>
        </w:rPr>
        <w:t>ПОУРОЧНОЕ ПЛАНИРОВАНИЕ</w:t>
      </w:r>
    </w:p>
    <w:p w:rsidR="004E5BEC" w:rsidRDefault="004E5BEC">
      <w:pPr>
        <w:ind w:left="-58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406"/>
        <w:gridCol w:w="1773"/>
        <w:gridCol w:w="2646"/>
      </w:tblGrid>
      <w:tr w:rsidR="004E5BEC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/п </w:t>
            </w:r>
          </w:p>
          <w:p w:rsidR="004E5BEC" w:rsidRDefault="004E5BEC">
            <w:pPr>
              <w:ind w:left="135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4E5BEC" w:rsidRDefault="004E5BEC">
            <w:pPr>
              <w:ind w:left="135"/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4E5BEC" w:rsidRDefault="004E5BEC">
            <w:pPr>
              <w:ind w:left="135"/>
            </w:pPr>
          </w:p>
        </w:tc>
      </w:tr>
      <w:tr w:rsidR="004E5BEC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4E5BEC" w:rsidRDefault="004E5BEC">
            <w:pPr>
              <w:ind w:left="13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4E5BEC" w:rsidRDefault="004E5BEC">
            <w:pPr>
              <w:ind w:left="135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семья (члены семьи)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семья (описание внешности)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семья (описание характера)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 день рождения, подарки (идеи для подарков)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</w:t>
            </w:r>
            <w:r>
              <w:rPr>
                <w:rFonts w:ascii="Times New Roman" w:hAnsi="Times New Roman"/>
              </w:rPr>
              <w:t xml:space="preserve"> день рождения, подарки (где и как провести день рождения)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 день рождения (приглашение друга на день рождения)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любимая еда (виды продуктов)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любимая еда (продукты в магазине)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любимая еда (правила поведения за столом)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любимая еда (здоровое питание)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 день (домашние обязанности)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 день (распорядок дня)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 день (выходной день)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 w:rsidR="004E5BEC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Обобщение по теме «Мир моего "я"»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Контроль по теме «Мир моего "я"»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Любимая игрушка, игра (выбираем подарок другу/однокласснику)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 питомец (чем он питается?)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Мой питомец (описание)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Любимые занятия (мои увлечения)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Любимые </w:t>
            </w:r>
            <w:r>
              <w:rPr>
                <w:rFonts w:ascii="Times New Roman" w:hAnsi="Times New Roman"/>
              </w:rPr>
              <w:t>занятия (увлечения моих одноклассников)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Любимые занятия (как я провёл день)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Занятия спортом (виды спорта)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Любимая сказка/история/рассказ </w:t>
            </w:r>
            <w:r>
              <w:rPr>
                <w:rFonts w:ascii="Times New Roman" w:hAnsi="Times New Roman"/>
              </w:rPr>
              <w:t>(описание любимой сказки)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Любимая сказка/история/рассказ (чему нас учат сказки)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Любимый сказка (описание персонажей)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Выходной день (занятия в свободное время)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Выходной день (планы на выходной день)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Выходной день (куда можно сходить)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Каникулы с семьей (куда поехать на каникулы)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Каникулы (каким спортом можно заняться)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Обобщение по теме «Мир моих увлечений»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Контроль по теме «Мир моих </w:t>
            </w:r>
            <w:r>
              <w:rPr>
                <w:rFonts w:ascii="Times New Roman" w:hAnsi="Times New Roman"/>
              </w:rPr>
              <w:t>увлечений»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комната (что есть в моей комнате)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Мой дом </w:t>
            </w:r>
            <w:r>
              <w:rPr>
                <w:rFonts w:ascii="Times New Roman" w:hAnsi="Times New Roman"/>
              </w:rPr>
              <w:t>(местоположение)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школа (мой школьный день)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Моя школа (кем </w:t>
            </w:r>
            <w:r>
              <w:rPr>
                <w:rFonts w:ascii="Times New Roman" w:hAnsi="Times New Roman"/>
              </w:rPr>
              <w:t>мечтают стать мои одноклассники)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школа (любимые учебные предметы)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школа (проводим время с одноклассниками)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Мои друзья (описание </w:t>
            </w:r>
            <w:r>
              <w:rPr>
                <w:rFonts w:ascii="Times New Roman" w:hAnsi="Times New Roman"/>
              </w:rPr>
              <w:t>внешности)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Мои друзья (описание характера, увлечений)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Моя малая </w:t>
            </w:r>
            <w:r>
              <w:rPr>
                <w:rFonts w:ascii="Times New Roman" w:hAnsi="Times New Roman"/>
              </w:rPr>
              <w:t>родина (город/ село)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рофессии)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малая родина (места для отдыха)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Моя малая родина (праздники)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Путешествия (собираемся в дорогу)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Путешествия (идеи для семейного отдыха)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Дикие животные (животные в зоопарке/заповеднике)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Дикие и домашние животные (интересные факты)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Дикие животные (места их обитания)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Дикие и домашние животные (чем они </w:t>
            </w:r>
            <w:r>
              <w:rPr>
                <w:rFonts w:ascii="Times New Roman" w:hAnsi="Times New Roman"/>
              </w:rPr>
              <w:t>питаются)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Погода в разных частях мира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Времена года (месяцы)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Покупки (поход в магазин: продукты, книги)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Покупки (поход в магазин с семьей: одежда, обувь)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Обобщение по теме «Мир вокруг меня»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Контроль по теме «Мир вокруг меня»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 w:rsidR="004E5BE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Родная страна (столица, достопримечательности)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Родная страна (интересные факты: традиционные </w:t>
            </w:r>
            <w:r>
              <w:rPr>
                <w:rFonts w:ascii="Times New Roman" w:hAnsi="Times New Roman"/>
              </w:rPr>
              <w:t>угощения)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 w:rsidR="004E5BEC">
        <w:trPr>
          <w:trHeight w:val="1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 w:rsidR="004E5BEC">
        <w:trPr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 w:rsidR="004E5BEC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Родная</w:t>
            </w:r>
            <w:r>
              <w:rPr>
                <w:rFonts w:ascii="Times New Roman" w:hAnsi="Times New Roman"/>
              </w:rPr>
              <w:t xml:space="preserve"> страна и страны изучаемого языка (произведения детского фольклора)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Родная страна и страны изучаемого языка (сказки)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 w:rsidR="004E5BEC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 w:rsidR="004E5BEC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Родная страна и </w:t>
            </w:r>
            <w:r>
              <w:rPr>
                <w:rFonts w:ascii="Times New Roman" w:hAnsi="Times New Roman"/>
              </w:rPr>
              <w:t>страны изучаемого языка (описание характера литературных героев)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 w:rsidR="004E5BEC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</w:pPr>
          </w:p>
        </w:tc>
      </w:tr>
      <w:tr w:rsidR="004E5BEC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Родная страна</w:t>
            </w:r>
            <w:r>
              <w:rPr>
                <w:rFonts w:ascii="Times New Roman" w:hAnsi="Times New Roman"/>
              </w:rPr>
              <w:t xml:space="preserve"> и страны изучаемого языка (праздники и традиции России)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 w:rsidR="004E5BEC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Обобщение по теме «Родная страна и страны изучаемого языка»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 w:rsidR="004E5BEC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Контроль по </w:t>
            </w:r>
            <w:r>
              <w:rPr>
                <w:rFonts w:ascii="Times New Roman" w:hAnsi="Times New Roman"/>
              </w:rPr>
              <w:t>теме «Родная страна и страны изучаемого языка»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 w:rsidR="004E5BEC">
        <w:trPr>
          <w:trHeight w:val="5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68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E76DB9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5BEC" w:rsidRDefault="004E5BEC"/>
        </w:tc>
      </w:tr>
    </w:tbl>
    <w:p w:rsidR="004E5BEC" w:rsidRDefault="004E5BEC">
      <w:pPr>
        <w:rPr>
          <w:rFonts w:ascii="Inter" w:hAnsi="Inter"/>
          <w:sz w:val="21"/>
        </w:rPr>
      </w:pPr>
    </w:p>
    <w:p w:rsidR="004E5BEC" w:rsidRDefault="004E5BEC">
      <w:pPr>
        <w:rPr>
          <w:rFonts w:ascii="Inter" w:hAnsi="Inter"/>
          <w:sz w:val="21"/>
        </w:rPr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4E5BEC">
      <w:pPr>
        <w:ind w:left="-589"/>
      </w:pPr>
    </w:p>
    <w:p w:rsidR="004E5BEC" w:rsidRDefault="00E76DB9">
      <w:pPr>
        <w:ind w:left="-589"/>
        <w:jc w:val="center"/>
      </w:pPr>
      <w:r>
        <w:rPr>
          <w:rFonts w:ascii="Times New Roman" w:hAnsi="Times New Roman"/>
          <w:b/>
          <w:sz w:val="28"/>
        </w:rPr>
        <w:t xml:space="preserve">УЧЕБНО-МЕТОДИЧЕСКОЕ </w:t>
      </w:r>
      <w:r>
        <w:rPr>
          <w:rFonts w:ascii="Times New Roman" w:hAnsi="Times New Roman"/>
          <w:b/>
          <w:sz w:val="28"/>
        </w:rPr>
        <w:t>ОБЕСПЕЧЕНИЕ ОБРАЗОВАТЕЛЬНОГО ПРОЦЕССА</w:t>
      </w:r>
    </w:p>
    <w:p w:rsidR="004E5BEC" w:rsidRDefault="00E76DB9">
      <w:pPr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4E5BEC" w:rsidRDefault="00E76DB9">
      <w:pPr>
        <w:ind w:left="120"/>
      </w:pPr>
      <w:r>
        <w:rPr>
          <w:rFonts w:ascii="Times New Roman" w:hAnsi="Times New Roman"/>
          <w:sz w:val="28"/>
        </w:rPr>
        <w:t>• Английский язык (в 2 частях), 4 класс/ Афанасьева О.В., Михеева И.В., Общество с ограниченной ответственностью «ДРОФА»; Акционерное общество «Издательство «Просвещение»</w:t>
      </w:r>
    </w:p>
    <w:p w:rsidR="004E5BEC" w:rsidRDefault="004E5BEC">
      <w:pPr>
        <w:ind w:left="120"/>
      </w:pPr>
    </w:p>
    <w:p w:rsidR="004E5BEC" w:rsidRDefault="004E5BEC">
      <w:pPr>
        <w:ind w:left="120"/>
      </w:pPr>
    </w:p>
    <w:p w:rsidR="004E5BEC" w:rsidRDefault="00E76DB9">
      <w:pPr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4E5BEC" w:rsidRDefault="00E76DB9">
      <w:pPr>
        <w:ind w:left="120"/>
      </w:pPr>
      <w:r>
        <w:rPr>
          <w:rFonts w:ascii="Times New Roman" w:hAnsi="Times New Roman"/>
          <w:sz w:val="28"/>
        </w:rPr>
        <w:t>Английский язык (в 2 частях), 4 класс/ Афанасьева О.В., Михеева И.В., Общество с ограниченной ответственностью «ДРОФА»; Акционерное общество «Издательство «Просвещение»</w:t>
      </w:r>
    </w:p>
    <w:p w:rsidR="004E5BEC" w:rsidRDefault="004E5BEC">
      <w:pPr>
        <w:ind w:left="120"/>
      </w:pPr>
    </w:p>
    <w:p w:rsidR="004E5BEC" w:rsidRDefault="00E76DB9">
      <w:pPr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</w:t>
      </w:r>
      <w:r>
        <w:rPr>
          <w:rFonts w:ascii="Times New Roman" w:hAnsi="Times New Roman"/>
          <w:b/>
          <w:sz w:val="28"/>
        </w:rPr>
        <w:t>ЕРНЕТ</w:t>
      </w:r>
    </w:p>
    <w:p w:rsidR="004E5BEC" w:rsidRDefault="00E76DB9">
      <w:pPr>
        <w:ind w:left="120"/>
      </w:pPr>
      <w:hyperlink r:id="rId91" w:history="1">
        <w:r>
          <w:rPr>
            <w:rStyle w:val="a3"/>
            <w:rFonts w:ascii="Times New Roman" w:hAnsi="Times New Roman"/>
            <w:color w:val="000000"/>
            <w:sz w:val="28"/>
          </w:rPr>
          <w:t>https://resh.edu.ru</w:t>
        </w:r>
      </w:hyperlink>
    </w:p>
    <w:p w:rsidR="004E5BEC" w:rsidRDefault="004E5BEC">
      <w:pPr>
        <w:rPr>
          <w:rFonts w:ascii="Inter" w:hAnsi="Inter"/>
          <w:sz w:val="21"/>
        </w:rPr>
      </w:pPr>
    </w:p>
    <w:p w:rsidR="004E5BEC" w:rsidRDefault="004E5BEC">
      <w:pPr>
        <w:rPr>
          <w:rFonts w:ascii="Inter" w:hAnsi="Inter"/>
          <w:sz w:val="21"/>
        </w:rPr>
      </w:pPr>
    </w:p>
    <w:p w:rsidR="004E5BEC" w:rsidRDefault="004E5BEC">
      <w:pPr>
        <w:rPr>
          <w:rFonts w:ascii="Inter" w:hAnsi="Inter"/>
          <w:sz w:val="21"/>
        </w:rPr>
      </w:pPr>
    </w:p>
    <w:p w:rsidR="004E5BEC" w:rsidRDefault="004E5BEC">
      <w:pPr>
        <w:rPr>
          <w:rFonts w:ascii="Inter" w:hAnsi="Inter"/>
          <w:sz w:val="21"/>
        </w:rPr>
      </w:pPr>
    </w:p>
    <w:sectPr w:rsidR="004E5BEC">
      <w:footerReference w:type="default" r:id="rId92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6DB9">
      <w:r>
        <w:separator/>
      </w:r>
    </w:p>
  </w:endnote>
  <w:endnote w:type="continuationSeparator" w:id="0">
    <w:p w:rsidR="00000000" w:rsidRDefault="00E7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EC" w:rsidRDefault="00E76D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:rsidR="004E5BEC" w:rsidRDefault="004E5B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6DB9">
      <w:r>
        <w:separator/>
      </w:r>
    </w:p>
  </w:footnote>
  <w:footnote w:type="continuationSeparator" w:id="0">
    <w:p w:rsidR="00000000" w:rsidRDefault="00E7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D69"/>
    <w:multiLevelType w:val="multilevel"/>
    <w:tmpl w:val="971800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9A16EF"/>
    <w:multiLevelType w:val="multilevel"/>
    <w:tmpl w:val="EF121A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4083739"/>
    <w:multiLevelType w:val="multilevel"/>
    <w:tmpl w:val="A7EC73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DA8381B"/>
    <w:multiLevelType w:val="multilevel"/>
    <w:tmpl w:val="3C0A9A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7EB7610"/>
    <w:multiLevelType w:val="multilevel"/>
    <w:tmpl w:val="19D08C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B7777E8"/>
    <w:multiLevelType w:val="multilevel"/>
    <w:tmpl w:val="7EA85A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6DE0681"/>
    <w:multiLevelType w:val="multilevel"/>
    <w:tmpl w:val="7200C4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F5152C"/>
    <w:multiLevelType w:val="multilevel"/>
    <w:tmpl w:val="DD4EA6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2F2FDF"/>
    <w:multiLevelType w:val="multilevel"/>
    <w:tmpl w:val="8BDCED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299002A"/>
    <w:multiLevelType w:val="multilevel"/>
    <w:tmpl w:val="EAD69E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1775C9D"/>
    <w:multiLevelType w:val="multilevel"/>
    <w:tmpl w:val="6728D2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1943A80"/>
    <w:multiLevelType w:val="multilevel"/>
    <w:tmpl w:val="EAC8A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75B58A6"/>
    <w:multiLevelType w:val="multilevel"/>
    <w:tmpl w:val="2564ED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176130E"/>
    <w:multiLevelType w:val="multilevel"/>
    <w:tmpl w:val="8370C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34A25EC"/>
    <w:multiLevelType w:val="multilevel"/>
    <w:tmpl w:val="EDB6F4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C8E1F04"/>
    <w:multiLevelType w:val="multilevel"/>
    <w:tmpl w:val="3D2ABF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BEC"/>
    <w:rsid w:val="004E5BEC"/>
    <w:rsid w:val="00E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E76D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652" TargetMode="External"/><Relationship Id="rId18" Type="http://schemas.openxmlformats.org/officeDocument/2006/relationships/hyperlink" Target="https://m.edsoo.ru/7f412652" TargetMode="External"/><Relationship Id="rId26" Type="http://schemas.openxmlformats.org/officeDocument/2006/relationships/hyperlink" Target="https://m.edsoo.ru/7f412652" TargetMode="External"/><Relationship Id="rId39" Type="http://schemas.openxmlformats.org/officeDocument/2006/relationships/hyperlink" Target="https://m.edsoo.ru/7f4501b4" TargetMode="External"/><Relationship Id="rId21" Type="http://schemas.openxmlformats.org/officeDocument/2006/relationships/hyperlink" Target="https://m.edsoo.ru/7f412652" TargetMode="External"/><Relationship Id="rId34" Type="http://schemas.openxmlformats.org/officeDocument/2006/relationships/hyperlink" Target="https://m.edsoo.ru/7f44e832" TargetMode="External"/><Relationship Id="rId42" Type="http://schemas.openxmlformats.org/officeDocument/2006/relationships/hyperlink" Target="https://m.edsoo.ru/7f450a56" TargetMode="External"/><Relationship Id="rId47" Type="http://schemas.openxmlformats.org/officeDocument/2006/relationships/hyperlink" Target="https://m.edsoo.ru/7f451bb8" TargetMode="External"/><Relationship Id="rId50" Type="http://schemas.openxmlformats.org/officeDocument/2006/relationships/hyperlink" Target="https://m.edsoo.ru/7f45241e" TargetMode="External"/><Relationship Id="rId55" Type="http://schemas.openxmlformats.org/officeDocument/2006/relationships/hyperlink" Target="https://m.edsoo.ru/7f4530bc" TargetMode="External"/><Relationship Id="rId63" Type="http://schemas.openxmlformats.org/officeDocument/2006/relationships/hyperlink" Target="https://m.edsoo.ru/8350ffec" TargetMode="External"/><Relationship Id="rId68" Type="http://schemas.openxmlformats.org/officeDocument/2006/relationships/hyperlink" Target="https://m.edsoo.ru/8351230a" TargetMode="External"/><Relationship Id="rId76" Type="http://schemas.openxmlformats.org/officeDocument/2006/relationships/hyperlink" Target="https://m.edsoo.ru/83511a40" TargetMode="External"/><Relationship Id="rId84" Type="http://schemas.openxmlformats.org/officeDocument/2006/relationships/hyperlink" Target="https://m.edsoo.ru/7f45241e" TargetMode="External"/><Relationship Id="rId89" Type="http://schemas.openxmlformats.org/officeDocument/2006/relationships/hyperlink" Target="https://m.edsoo.ru/83514ba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35113b0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7f412652" TargetMode="External"/><Relationship Id="rId29" Type="http://schemas.openxmlformats.org/officeDocument/2006/relationships/hyperlink" Target="https://m.edsoo.ru/7f412652" TargetMode="External"/><Relationship Id="rId11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2652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4fa5c" TargetMode="External"/><Relationship Id="rId40" Type="http://schemas.openxmlformats.org/officeDocument/2006/relationships/hyperlink" Target="https://m.edsoo.ru/7f450330" TargetMode="External"/><Relationship Id="rId45" Type="http://schemas.openxmlformats.org/officeDocument/2006/relationships/hyperlink" Target="https://m.edsoo.ru/7f451406" TargetMode="External"/><Relationship Id="rId53" Type="http://schemas.openxmlformats.org/officeDocument/2006/relationships/hyperlink" Target="https://m.edsoo.ru/7f4529e6" TargetMode="External"/><Relationship Id="rId58" Type="http://schemas.openxmlformats.org/officeDocument/2006/relationships/hyperlink" Target="https://m.edsoo.ru/7f45327e" TargetMode="External"/><Relationship Id="rId66" Type="http://schemas.openxmlformats.org/officeDocument/2006/relationships/hyperlink" Target="https://m.edsoo.ru/83512080" TargetMode="External"/><Relationship Id="rId74" Type="http://schemas.openxmlformats.org/officeDocument/2006/relationships/hyperlink" Target="https://m.edsoo.ru/83510eb0" TargetMode="External"/><Relationship Id="rId79" Type="http://schemas.openxmlformats.org/officeDocument/2006/relationships/hyperlink" Target="https://m.edsoo.ru/835131d8" TargetMode="External"/><Relationship Id="rId87" Type="http://schemas.openxmlformats.org/officeDocument/2006/relationships/hyperlink" Target="https://m.edsoo.ru/83513c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535da" TargetMode="External"/><Relationship Id="rId82" Type="http://schemas.openxmlformats.org/officeDocument/2006/relationships/hyperlink" Target="https://m.edsoo.ru/835135de" TargetMode="External"/><Relationship Id="rId90" Type="http://schemas.openxmlformats.org/officeDocument/2006/relationships/hyperlink" Target="https://m.edsoo.ru/83514baa" TargetMode="External"/><Relationship Id="rId19" Type="http://schemas.openxmlformats.org/officeDocument/2006/relationships/hyperlink" Target="https://m.edsoo.ru/7f412652" TargetMode="External"/><Relationship Id="rId14" Type="http://schemas.openxmlformats.org/officeDocument/2006/relationships/hyperlink" Target="https://m.edsoo.ru/7f412652" TargetMode="External"/><Relationship Id="rId22" Type="http://schemas.openxmlformats.org/officeDocument/2006/relationships/hyperlink" Target="https://m.edsoo.ru/7f412652" TargetMode="External"/><Relationship Id="rId27" Type="http://schemas.openxmlformats.org/officeDocument/2006/relationships/hyperlink" Target="https://m.edsoo.ru/7f412652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4ef8a" TargetMode="External"/><Relationship Id="rId43" Type="http://schemas.openxmlformats.org/officeDocument/2006/relationships/hyperlink" Target="https://m.edsoo.ru/7f450bdc" TargetMode="External"/><Relationship Id="rId48" Type="http://schemas.openxmlformats.org/officeDocument/2006/relationships/hyperlink" Target="https://m.edsoo.ru/7f451dac" TargetMode="External"/><Relationship Id="rId56" Type="http://schemas.openxmlformats.org/officeDocument/2006/relationships/hyperlink" Target="https://m.edsoo.ru/7f4529e6" TargetMode="External"/><Relationship Id="rId64" Type="http://schemas.openxmlformats.org/officeDocument/2006/relationships/hyperlink" Target="https://m.edsoo.ru/8351026c" TargetMode="External"/><Relationship Id="rId69" Type="http://schemas.openxmlformats.org/officeDocument/2006/relationships/hyperlink" Target="https://m.edsoo.ru/83512472" TargetMode="External"/><Relationship Id="rId77" Type="http://schemas.openxmlformats.org/officeDocument/2006/relationships/hyperlink" Target="https://m.edsoo.ru/83511edc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526b2" TargetMode="External"/><Relationship Id="rId72" Type="http://schemas.openxmlformats.org/officeDocument/2006/relationships/hyperlink" Target="https://m.edsoo.ru/83511568" TargetMode="External"/><Relationship Id="rId80" Type="http://schemas.openxmlformats.org/officeDocument/2006/relationships/hyperlink" Target="https://m.edsoo.ru/83513426" TargetMode="External"/><Relationship Id="rId85" Type="http://schemas.openxmlformats.org/officeDocument/2006/relationships/hyperlink" Target="https://m.edsoo.ru/83513af2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652" TargetMode="External"/><Relationship Id="rId17" Type="http://schemas.openxmlformats.org/officeDocument/2006/relationships/hyperlink" Target="https://m.edsoo.ru/7f412652" TargetMode="External"/><Relationship Id="rId25" Type="http://schemas.openxmlformats.org/officeDocument/2006/relationships/hyperlink" Target="https://m.edsoo.ru/7f412652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5002e" TargetMode="External"/><Relationship Id="rId46" Type="http://schemas.openxmlformats.org/officeDocument/2006/relationships/hyperlink" Target="https://m.edsoo.ru/7f451816" TargetMode="External"/><Relationship Id="rId59" Type="http://schemas.openxmlformats.org/officeDocument/2006/relationships/hyperlink" Target="https://m.edsoo.ru/7f45327e" TargetMode="External"/><Relationship Id="rId67" Type="http://schemas.openxmlformats.org/officeDocument/2006/relationships/hyperlink" Target="https://m.edsoo.ru/835121d4" TargetMode="External"/><Relationship Id="rId20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51258" TargetMode="External"/><Relationship Id="rId54" Type="http://schemas.openxmlformats.org/officeDocument/2006/relationships/hyperlink" Target="https://m.edsoo.ru/7f452c8e" TargetMode="External"/><Relationship Id="rId62" Type="http://schemas.openxmlformats.org/officeDocument/2006/relationships/hyperlink" Target="https://m.edsoo.ru/8350fe8e" TargetMode="External"/><Relationship Id="rId70" Type="http://schemas.openxmlformats.org/officeDocument/2006/relationships/hyperlink" Target="https://m.edsoo.ru/83512648" TargetMode="External"/><Relationship Id="rId75" Type="http://schemas.openxmlformats.org/officeDocument/2006/relationships/hyperlink" Target="https://m.edsoo.ru/835116ee" TargetMode="External"/><Relationship Id="rId83" Type="http://schemas.openxmlformats.org/officeDocument/2006/relationships/hyperlink" Target="https://m.edsoo.ru/7f4526b2" TargetMode="External"/><Relationship Id="rId88" Type="http://schemas.openxmlformats.org/officeDocument/2006/relationships/hyperlink" Target="https://m.edsoo.ru/835149fc" TargetMode="External"/><Relationship Id="rId91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652" TargetMode="External"/><Relationship Id="rId23" Type="http://schemas.openxmlformats.org/officeDocument/2006/relationships/hyperlink" Target="https://m.edsoo.ru/7f412652" TargetMode="External"/><Relationship Id="rId28" Type="http://schemas.openxmlformats.org/officeDocument/2006/relationships/hyperlink" Target="https://m.edsoo.ru/7f412652" TargetMode="External"/><Relationship Id="rId36" Type="http://schemas.openxmlformats.org/officeDocument/2006/relationships/hyperlink" Target="https://m.edsoo.ru/7f44f7e6" TargetMode="External"/><Relationship Id="rId49" Type="http://schemas.openxmlformats.org/officeDocument/2006/relationships/hyperlink" Target="https://m.edsoo.ru/7f451f46" TargetMode="External"/><Relationship Id="rId57" Type="http://schemas.openxmlformats.org/officeDocument/2006/relationships/hyperlink" Target="https://m.edsoo.ru/7f452108" TargetMode="External"/><Relationship Id="rId10" Type="http://schemas.openxmlformats.org/officeDocument/2006/relationships/hyperlink" Target="https://m.edsoo.ru/7f412652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51406" TargetMode="External"/><Relationship Id="rId52" Type="http://schemas.openxmlformats.org/officeDocument/2006/relationships/hyperlink" Target="https://m.edsoo.ru/7f45284c" TargetMode="External"/><Relationship Id="rId60" Type="http://schemas.openxmlformats.org/officeDocument/2006/relationships/hyperlink" Target="https://m.edsoo.ru/7f453422" TargetMode="External"/><Relationship Id="rId65" Type="http://schemas.openxmlformats.org/officeDocument/2006/relationships/hyperlink" Target="https://m.edsoo.ru/835103d4" TargetMode="External"/><Relationship Id="rId73" Type="http://schemas.openxmlformats.org/officeDocument/2006/relationships/hyperlink" Target="https://m.edsoo.ru/8351109a" TargetMode="External"/><Relationship Id="rId78" Type="http://schemas.openxmlformats.org/officeDocument/2006/relationships/hyperlink" Target="https://m.edsoo.ru/83511edc" TargetMode="External"/><Relationship Id="rId81" Type="http://schemas.openxmlformats.org/officeDocument/2006/relationships/hyperlink" Target="https://m.edsoo.ru/8351394e" TargetMode="External"/><Relationship Id="rId86" Type="http://schemas.openxmlformats.org/officeDocument/2006/relationships/hyperlink" Target="https://m.edsoo.ru/835137aa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6232</Words>
  <Characters>35527</Characters>
  <Application>Microsoft Office Word</Application>
  <DocSecurity>0</DocSecurity>
  <Lines>296</Lines>
  <Paragraphs>83</Paragraphs>
  <ScaleCrop>false</ScaleCrop>
  <Company/>
  <LinksUpToDate>false</LinksUpToDate>
  <CharactersWithSpaces>41676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2</cp:revision>
  <dcterms:created xsi:type="dcterms:W3CDTF">2023-10-12T08:16:00Z</dcterms:created>
  <dcterms:modified xsi:type="dcterms:W3CDTF">2023-10-12T08:16:00Z</dcterms:modified>
</cp:coreProperties>
</file>